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1" w:rsidRDefault="00332751" w:rsidP="00332751">
      <w:pPr>
        <w:jc w:val="center"/>
        <w:rPr>
          <w:b/>
          <w:sz w:val="32"/>
          <w:szCs w:val="32"/>
          <w:lang w:val="bg-BG"/>
        </w:rPr>
      </w:pPr>
      <w:r w:rsidRPr="00453F6A">
        <w:rPr>
          <w:b/>
          <w:sz w:val="32"/>
          <w:szCs w:val="32"/>
          <w:lang w:val="bg-BG"/>
        </w:rPr>
        <w:t xml:space="preserve">ОТЧЕТ ЗА ИЗПЪЛНЕНИЕ НА </w:t>
      </w:r>
      <w:r>
        <w:rPr>
          <w:b/>
          <w:sz w:val="32"/>
          <w:szCs w:val="32"/>
          <w:lang w:val="bg-BG"/>
        </w:rPr>
        <w:t>ОБЩИНСКИ ПЛАН</w:t>
      </w:r>
      <w:r w:rsidRPr="00453F6A">
        <w:rPr>
          <w:b/>
          <w:sz w:val="32"/>
          <w:szCs w:val="32"/>
          <w:lang w:val="bg-BG"/>
        </w:rPr>
        <w:t xml:space="preserve"> ЗА МЛАДЕЖТА НА ОБЩИНА ДЖЕБЕЛ ЗА 201</w:t>
      </w:r>
      <w:r>
        <w:rPr>
          <w:b/>
          <w:sz w:val="32"/>
          <w:szCs w:val="32"/>
          <w:lang w:val="bg-BG"/>
        </w:rPr>
        <w:t>9</w:t>
      </w:r>
      <w:r w:rsidRPr="00453F6A">
        <w:rPr>
          <w:b/>
          <w:sz w:val="32"/>
          <w:szCs w:val="32"/>
          <w:lang w:val="bg-BG"/>
        </w:rPr>
        <w:t>г.</w:t>
      </w:r>
    </w:p>
    <w:p w:rsidR="00332751" w:rsidRDefault="00332751" w:rsidP="00332751">
      <w:pPr>
        <w:jc w:val="center"/>
        <w:rPr>
          <w:b/>
          <w:sz w:val="32"/>
          <w:szCs w:val="32"/>
          <w:lang w:val="bg-BG"/>
        </w:rPr>
      </w:pPr>
    </w:p>
    <w:p w:rsidR="00332751" w:rsidRDefault="00332751" w:rsidP="00332751">
      <w:pPr>
        <w:jc w:val="center"/>
        <w:rPr>
          <w:b/>
          <w:sz w:val="32"/>
          <w:szCs w:val="32"/>
          <w:lang w:val="bg-BG"/>
        </w:rPr>
      </w:pPr>
    </w:p>
    <w:p w:rsidR="00332751" w:rsidRPr="006B09D7" w:rsidRDefault="00332751" w:rsidP="006B09D7">
      <w:pPr>
        <w:jc w:val="both"/>
        <w:rPr>
          <w:b/>
          <w:lang w:val="bg-BG"/>
        </w:rPr>
      </w:pPr>
    </w:p>
    <w:p w:rsidR="00332751" w:rsidRPr="006B09D7" w:rsidRDefault="00332751" w:rsidP="006B09D7">
      <w:pPr>
        <w:jc w:val="both"/>
        <w:rPr>
          <w:lang w:val="bg-BG"/>
        </w:rPr>
      </w:pPr>
      <w:r w:rsidRPr="006B09D7">
        <w:rPr>
          <w:b/>
          <w:lang w:val="bg-BG"/>
        </w:rPr>
        <w:tab/>
      </w:r>
      <w:r w:rsidRPr="006B09D7">
        <w:rPr>
          <w:lang w:val="bg-BG"/>
        </w:rPr>
        <w:t xml:space="preserve">Общинският план за </w:t>
      </w:r>
      <w:proofErr w:type="spellStart"/>
      <w:r w:rsidRPr="006B09D7">
        <w:rPr>
          <w:lang w:val="bg-BG"/>
        </w:rPr>
        <w:t>младежта</w:t>
      </w:r>
      <w:proofErr w:type="spellEnd"/>
      <w:r w:rsidRPr="006B09D7">
        <w:rPr>
          <w:lang w:val="bg-BG"/>
        </w:rPr>
        <w:t xml:space="preserve"> за 2019г.е приет в изпълнение на чл.15, ал.4 от Закона за </w:t>
      </w:r>
      <w:proofErr w:type="spellStart"/>
      <w:r w:rsidRPr="006B09D7">
        <w:rPr>
          <w:lang w:val="bg-BG"/>
        </w:rPr>
        <w:t>младежта</w:t>
      </w:r>
      <w:proofErr w:type="spellEnd"/>
      <w:r w:rsidRPr="006B09D7">
        <w:rPr>
          <w:lang w:val="bg-BG"/>
        </w:rPr>
        <w:t xml:space="preserve"> и Националната стратегия за </w:t>
      </w:r>
      <w:proofErr w:type="spellStart"/>
      <w:r w:rsidRPr="006B09D7">
        <w:rPr>
          <w:lang w:val="bg-BG"/>
        </w:rPr>
        <w:t>младежта</w:t>
      </w:r>
      <w:proofErr w:type="spellEnd"/>
      <w:r w:rsidRPr="006B09D7">
        <w:rPr>
          <w:lang w:val="bg-BG"/>
        </w:rPr>
        <w:t xml:space="preserve"> 2010-2020г.В заложените дейности от плана са обхванати млади хора до 29 г.без оглед на тяхната расова, етническа, социална, национална и културна принадлежност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Предварителната работа с родителите и учениците  оказват своето въздействие за по-пълното обхващане и задържане на учениците в задължителната училищна възраст, като се осигуряват условия за улесняване на достъп до образование на учениците без разлика на етническа принадлежност, пол, произход и вероизповедание чрез създаване на възможност за всеки да се обучава независимо от неговото местоживеене и икономическо положение. Целева група са преди всичко децата от първи до седми клас.През 2019г. в Община Джебел няма отпадащи ученици от училище подлежащи на задължително обучение.На територията на общината функционираха 2 средни, 1 професионална гимназия, 2 основни училища, 4 детски градини и 1 център за подкрепа за личностното развитие – общински детски комплекс.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През 2019г.училищата участваха по Националните програми от МОН.</w:t>
      </w:r>
      <w:r w:rsidRPr="006B09D7">
        <w:rPr>
          <w:lang w:val="bg-BG"/>
        </w:rPr>
        <w:br/>
      </w:r>
      <w:r w:rsidRPr="006B09D7">
        <w:rPr>
          <w:lang w:val="bg-BG"/>
        </w:rPr>
        <w:tab/>
        <w:t>Всички детски градини и училища в община Джебел бяха включени в схеми „Училищен плод“ и „Училищно мляко“ на ДФ „Земеделие“.Всички тези мерки и програми оказват своето въздействие за по – пълното обхващане и задържане на учениците в задължителна училищна възраст.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Продължаващите да учат след средно образование ученици и тези, които завършват висше образование се увеличават.Процента на продължаващите да учат висше образование е голям.Възлиза приблизително на 70-80% от завършващите средно образование.На възраст 20-29 години младите хора учат обикновено във висши учебни заведения.Между търсенето на пазара на труда и дела на завършващите студенти, се наблюдава диспропорция, което от своя страна е причина завършващите млади хора да не могат да работят по специалност</w:t>
      </w:r>
      <w:r w:rsidRPr="006B09D7">
        <w:rPr>
          <w:lang w:val="bg-BG"/>
        </w:rPr>
        <w:t>т</w:t>
      </w:r>
      <w:r w:rsidRPr="006B09D7">
        <w:rPr>
          <w:lang w:val="bg-BG"/>
        </w:rPr>
        <w:t>а си.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Коефициентът на заетост на младежите от 18-29 навършени години в общината е малък.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Безработните млади хора в общината до 29 години</w:t>
      </w:r>
      <w:r w:rsidRPr="006B09D7">
        <w:t>,</w:t>
      </w:r>
      <w:r w:rsidRPr="006B09D7">
        <w:rPr>
          <w:lang w:val="bg-BG"/>
        </w:rPr>
        <w:t xml:space="preserve"> регистрирани в Бюрото по труда са 30. От тях с висше образование са 9, като един е  професионален бакалав</w:t>
      </w:r>
      <w:r w:rsidR="006B09D7">
        <w:rPr>
          <w:lang w:val="bg-BG"/>
        </w:rPr>
        <w:t>ъ</w:t>
      </w:r>
      <w:r w:rsidRPr="006B09D7">
        <w:rPr>
          <w:lang w:val="bg-BG"/>
        </w:rPr>
        <w:t>р, шест са бакалаври и  двама магистри. Младежите със средно образование са 20, а с основно 1.Безработните с висше образование са от различни специалности. Това обаче не е реалният брой безработни млади хора, тъй като има такива, които не са регистрирани, а друга част са предпочели да заминат на работа в други области на страната или чужбина.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 През 2019 г. професионалното ориентиране сред младите хора се осъществяваше предимно от училищата, под форма на беседи от класните ръководители в часа на класа и срещи с представители на различни професионални и висши учебни заведения по различни специалности.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lastRenderedPageBreak/>
        <w:t>Децата и учениците от общината имат възможност да се включат в извънкласни  и извънучилищни форми по интереси в Център за подкрепа за личностното развитие – Общински детски комплекс и функциониращите читалища.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 Отделяше се място на повишаване качеството и достъпността на услугите и информацията в подкрепа на развитието на младите хора. Принос в това отношение имат читалищата, където има „Глобални библиотеки”. На територията на общината те са 4 на брой, а именно към библиотеките в читалищата - гр. Джебел, с. Рогозче, с. Мишевско и с.Припек.Всички те осигуряват възможност на младите хора да се докоснат до интернет и по този начин да осъществяват връзки и обогатяват информацията и знанията си.След приключване на проекта има устойчивост на дейностите и те продължават работата си.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Насърчаване на здравословния начин на живот се осъществява основно чрез обучението по физическо възпитание в общинските детски градини, училища и в ЦПЛР ОДК гр.Джебел.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Програмата за развитие на детско-юношеския, училищния и масов спорт в общината за 2019г. създаде възможности за реализиране на редица задачи, като създаване на организационни, финансови и кадрови предпоставки за развитието на спорта в община Джебел.Беше дадена възможност за осъществяване на тренировъчна, състезателна и организационно-административна дейност.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Сред подрастващите се работеше за създаване на мотивация за системни спортни занимания.Работеше се и за популяризиране на физическото възпитание и спорт сред всички слоеве на обществото. На желаещите да спортуват през изминалата година бе осигуряван достъп до наличната материална база.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Спортното игрище в двора на СУ „Христо Ботев”</w:t>
      </w:r>
      <w:r w:rsidR="006A78DE" w:rsidRPr="006B09D7">
        <w:rPr>
          <w:lang w:val="bg-BG"/>
        </w:rPr>
        <w:t xml:space="preserve"> </w:t>
      </w:r>
      <w:r w:rsidRPr="006B09D7">
        <w:rPr>
          <w:lang w:val="bg-BG"/>
        </w:rPr>
        <w:t>и стадиона  се ползваха от всички желаещи да спортуват.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 Приоритет за общината си остава приобщаването на по-широки слоеве от населението и особено на децата и младите хора към активен, здравословен начин на живот.Личи стремеж към организиране на повече спортни прояви с участието на по-широк кръг от желаещи да се занимават със спорт в свободното си време.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За всички учениците също се създаваха възможности, за свободен достъп до спорт.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Трябва да продължи търсенето на начини за обогатяване на материалната база, което също е от значение за развитието на спорта в общината.Необходимо е да се потърсят начини за участие в проекти, което ще спомогне за подобряване на условията за развитие на спорта с цел разнообразяване на спортните мероприятия, които ще бъдат организирани.</w:t>
      </w:r>
    </w:p>
    <w:p w:rsid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Всяка година всички училища и детски градини получават по ПМС 129 средства за развитието на физкултурата и спорта.През 2019 година получените финансови средства са 2</w:t>
      </w:r>
      <w:r w:rsidR="006A78DE" w:rsidRPr="006B09D7">
        <w:rPr>
          <w:lang w:val="bg-BG"/>
        </w:rPr>
        <w:t>117</w:t>
      </w:r>
      <w:r w:rsidRPr="006B09D7">
        <w:rPr>
          <w:lang w:val="bg-BG"/>
        </w:rPr>
        <w:t>,00 лв</w:t>
      </w:r>
      <w:r w:rsidR="006A78DE" w:rsidRPr="006B09D7">
        <w:rPr>
          <w:lang w:val="bg-BG"/>
        </w:rPr>
        <w:t xml:space="preserve">.Тези средства са за обогатяване на материалната база на </w:t>
      </w:r>
      <w:r w:rsidR="00A379BF" w:rsidRPr="006B09D7">
        <w:rPr>
          <w:lang w:val="bg-BG"/>
        </w:rPr>
        <w:t>учебно-възпитателните заведения.</w:t>
      </w:r>
    </w:p>
    <w:p w:rsidR="00A379BF" w:rsidRPr="006B09D7" w:rsidRDefault="00332751" w:rsidP="006B09D7">
      <w:pPr>
        <w:ind w:firstLine="720"/>
        <w:jc w:val="both"/>
      </w:pPr>
      <w:r w:rsidRPr="006B09D7">
        <w:rPr>
          <w:lang w:val="bg-BG"/>
        </w:rPr>
        <w:t>Желанието на учениците да спортуват особено добре се вижда от участието им в провежданите всяка година организирани ученически игри.Участието на учениците в общинския кръг е с голямо желание.В много от спортовете било индивидуални или колективни участниците бележат успехи и продължават своето участие на областен и зонален кръг</w:t>
      </w:r>
      <w:r w:rsidR="00A379BF" w:rsidRPr="006B09D7">
        <w:rPr>
          <w:lang w:val="bg-BG"/>
        </w:rPr>
        <w:t>.</w:t>
      </w:r>
    </w:p>
    <w:p w:rsidR="006B09D7" w:rsidRDefault="00A379BF" w:rsidP="006B09D7">
      <w:pPr>
        <w:spacing w:before="240" w:line="276" w:lineRule="auto"/>
        <w:contextualSpacing/>
        <w:jc w:val="both"/>
        <w:rPr>
          <w:lang w:val="bg-BG"/>
        </w:rPr>
      </w:pPr>
      <w:r w:rsidRPr="006B09D7">
        <w:lastRenderedPageBreak/>
        <w:t xml:space="preserve">  </w:t>
      </w:r>
      <w:r w:rsidRPr="006B09D7">
        <w:t xml:space="preserve">   </w:t>
      </w:r>
      <w:proofErr w:type="spellStart"/>
      <w:r w:rsidRPr="006B09D7">
        <w:t>През</w:t>
      </w:r>
      <w:proofErr w:type="spellEnd"/>
      <w:r w:rsidRPr="006B09D7">
        <w:t xml:space="preserve"> 2019 г. </w:t>
      </w:r>
      <w:proofErr w:type="spellStart"/>
      <w:r w:rsidRPr="006B09D7">
        <w:t>положението</w:t>
      </w:r>
      <w:proofErr w:type="spellEnd"/>
      <w:r w:rsidRPr="006B09D7">
        <w:t xml:space="preserve"> е </w:t>
      </w:r>
      <w:proofErr w:type="spellStart"/>
      <w:r w:rsidRPr="006B09D7">
        <w:t>следното</w:t>
      </w:r>
      <w:proofErr w:type="spellEnd"/>
      <w:r w:rsidRPr="006B09D7">
        <w:t xml:space="preserve">: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проведените</w:t>
      </w:r>
      <w:proofErr w:type="spellEnd"/>
      <w:r w:rsidRPr="006B09D7">
        <w:t xml:space="preserve"> </w:t>
      </w:r>
      <w:proofErr w:type="spellStart"/>
      <w:r w:rsidRPr="006B09D7">
        <w:t>през</w:t>
      </w:r>
      <w:proofErr w:type="spellEnd"/>
      <w:r w:rsidRPr="006B09D7">
        <w:t xml:space="preserve"> </w:t>
      </w:r>
      <w:proofErr w:type="spellStart"/>
      <w:r w:rsidRPr="006B09D7">
        <w:t>месеците</w:t>
      </w:r>
      <w:proofErr w:type="spellEnd"/>
      <w:r w:rsidRPr="006B09D7">
        <w:t xml:space="preserve"> </w:t>
      </w:r>
      <w:proofErr w:type="spellStart"/>
      <w:r w:rsidRPr="006B09D7">
        <w:t>февруари</w:t>
      </w:r>
      <w:proofErr w:type="spellEnd"/>
      <w:r w:rsidRPr="006B09D7">
        <w:t xml:space="preserve"> и </w:t>
      </w:r>
      <w:proofErr w:type="spellStart"/>
      <w:r w:rsidRPr="006B09D7">
        <w:t>март</w:t>
      </w:r>
      <w:proofErr w:type="spellEnd"/>
      <w:r w:rsidRPr="006B09D7">
        <w:t xml:space="preserve"> </w:t>
      </w:r>
      <w:proofErr w:type="spellStart"/>
      <w:r w:rsidRPr="006B09D7">
        <w:t>общински</w:t>
      </w:r>
      <w:proofErr w:type="spellEnd"/>
      <w:r w:rsidRPr="006B09D7">
        <w:t xml:space="preserve"> </w:t>
      </w:r>
      <w:proofErr w:type="spellStart"/>
      <w:r w:rsidRPr="006B09D7">
        <w:t>ученически</w:t>
      </w:r>
      <w:proofErr w:type="spellEnd"/>
      <w:r w:rsidRPr="006B09D7">
        <w:t xml:space="preserve"> </w:t>
      </w:r>
      <w:proofErr w:type="spellStart"/>
      <w:r w:rsidRPr="006B09D7">
        <w:t>състезания</w:t>
      </w:r>
      <w:proofErr w:type="spellEnd"/>
      <w:r w:rsidRPr="006B09D7">
        <w:t xml:space="preserve"> </w:t>
      </w:r>
      <w:proofErr w:type="spellStart"/>
      <w:r w:rsidRPr="006B09D7">
        <w:t>по</w:t>
      </w:r>
      <w:proofErr w:type="spellEnd"/>
      <w:r w:rsidRPr="006B09D7">
        <w:t xml:space="preserve"> </w:t>
      </w:r>
      <w:proofErr w:type="spellStart"/>
      <w:r w:rsidRPr="006B09D7">
        <w:t>шахмат</w:t>
      </w:r>
      <w:proofErr w:type="spellEnd"/>
      <w:r w:rsidRPr="006B09D7">
        <w:t xml:space="preserve">, </w:t>
      </w:r>
      <w:proofErr w:type="spellStart"/>
      <w:r w:rsidRPr="006B09D7">
        <w:t>тенис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маса</w:t>
      </w:r>
      <w:proofErr w:type="spellEnd"/>
      <w:r w:rsidRPr="006B09D7">
        <w:t xml:space="preserve">, </w:t>
      </w:r>
      <w:proofErr w:type="spellStart"/>
      <w:r w:rsidRPr="006B09D7">
        <w:t>баскетбол</w:t>
      </w:r>
      <w:proofErr w:type="spellEnd"/>
      <w:r w:rsidRPr="006B09D7">
        <w:t xml:space="preserve">, </w:t>
      </w:r>
      <w:proofErr w:type="spellStart"/>
      <w:r w:rsidRPr="006B09D7">
        <w:t>волейбол</w:t>
      </w:r>
      <w:proofErr w:type="spellEnd"/>
      <w:r w:rsidRPr="006B09D7">
        <w:t xml:space="preserve"> и </w:t>
      </w:r>
      <w:proofErr w:type="spellStart"/>
      <w:r w:rsidRPr="006B09D7">
        <w:t>футбол</w:t>
      </w:r>
      <w:proofErr w:type="spellEnd"/>
      <w:r w:rsidRPr="006B09D7">
        <w:t xml:space="preserve">, в </w:t>
      </w:r>
      <w:proofErr w:type="spellStart"/>
      <w:r w:rsidRPr="006B09D7">
        <w:t>отделните</w:t>
      </w:r>
      <w:proofErr w:type="spellEnd"/>
      <w:r w:rsidRPr="006B09D7">
        <w:t xml:space="preserve"> </w:t>
      </w:r>
      <w:proofErr w:type="spellStart"/>
      <w:r w:rsidRPr="006B09D7">
        <w:t>възрастови</w:t>
      </w:r>
      <w:proofErr w:type="spellEnd"/>
      <w:r w:rsidRPr="006B09D7">
        <w:t xml:space="preserve"> </w:t>
      </w:r>
      <w:proofErr w:type="spellStart"/>
      <w:r w:rsidRPr="006B09D7">
        <w:t>групи</w:t>
      </w:r>
      <w:proofErr w:type="spellEnd"/>
      <w:r w:rsidRPr="006B09D7">
        <w:t xml:space="preserve"> </w:t>
      </w:r>
      <w:proofErr w:type="spellStart"/>
      <w:r w:rsidRPr="006B09D7">
        <w:t>при</w:t>
      </w:r>
      <w:proofErr w:type="spellEnd"/>
      <w:r w:rsidRPr="006B09D7">
        <w:t xml:space="preserve"> </w:t>
      </w:r>
      <w:proofErr w:type="spellStart"/>
      <w:r w:rsidRPr="006B09D7">
        <w:t>момичетата</w:t>
      </w:r>
      <w:proofErr w:type="spellEnd"/>
      <w:r w:rsidRPr="006B09D7">
        <w:t xml:space="preserve">, </w:t>
      </w:r>
      <w:proofErr w:type="spellStart"/>
      <w:r w:rsidRPr="006B09D7">
        <w:t>момчетата</w:t>
      </w:r>
      <w:proofErr w:type="spellEnd"/>
      <w:r w:rsidRPr="006B09D7">
        <w:t xml:space="preserve">, </w:t>
      </w:r>
      <w:proofErr w:type="spellStart"/>
      <w:r w:rsidRPr="006B09D7">
        <w:t>девойките</w:t>
      </w:r>
      <w:proofErr w:type="spellEnd"/>
      <w:r w:rsidRPr="006B09D7">
        <w:t xml:space="preserve"> и </w:t>
      </w:r>
      <w:proofErr w:type="spellStart"/>
      <w:r w:rsidRPr="006B09D7">
        <w:t>юношите</w:t>
      </w:r>
      <w:proofErr w:type="spellEnd"/>
      <w:r w:rsidRPr="006B09D7">
        <w:t xml:space="preserve"> </w:t>
      </w:r>
      <w:proofErr w:type="spellStart"/>
      <w:r w:rsidRPr="006B09D7">
        <w:t>за</w:t>
      </w:r>
      <w:proofErr w:type="spellEnd"/>
      <w:r w:rsidRPr="006B09D7">
        <w:t xml:space="preserve"> </w:t>
      </w:r>
      <w:proofErr w:type="spellStart"/>
      <w:r w:rsidRPr="006B09D7">
        <w:t>областен</w:t>
      </w:r>
      <w:proofErr w:type="spellEnd"/>
      <w:r w:rsidRPr="006B09D7">
        <w:t xml:space="preserve"> </w:t>
      </w:r>
      <w:proofErr w:type="spellStart"/>
      <w:r w:rsidRPr="006B09D7">
        <w:t>кръг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класираха</w:t>
      </w:r>
      <w:proofErr w:type="spellEnd"/>
      <w:r w:rsidRPr="006B09D7">
        <w:t xml:space="preserve"> </w:t>
      </w:r>
      <w:proofErr w:type="spellStart"/>
      <w:r w:rsidRPr="006B09D7">
        <w:t>отборите</w:t>
      </w:r>
      <w:proofErr w:type="spellEnd"/>
      <w:r w:rsidRPr="006B09D7">
        <w:t xml:space="preserve">, </w:t>
      </w:r>
      <w:proofErr w:type="spellStart"/>
      <w:r w:rsidRPr="006B09D7">
        <w:t>както</w:t>
      </w:r>
      <w:proofErr w:type="spellEnd"/>
      <w:r w:rsidRPr="006B09D7">
        <w:t xml:space="preserve"> </w:t>
      </w:r>
      <w:proofErr w:type="spellStart"/>
      <w:r w:rsidRPr="006B09D7">
        <w:t>следва</w:t>
      </w:r>
      <w:proofErr w:type="spellEnd"/>
      <w:r w:rsidRPr="006B09D7">
        <w:t xml:space="preserve">:  </w:t>
      </w:r>
      <w:proofErr w:type="spellStart"/>
      <w:r w:rsidRPr="006B09D7">
        <w:t>СУ”Христо</w:t>
      </w:r>
      <w:proofErr w:type="spellEnd"/>
      <w:r w:rsidRPr="006B09D7">
        <w:t xml:space="preserve"> </w:t>
      </w:r>
      <w:proofErr w:type="spellStart"/>
      <w:r w:rsidRPr="006B09D7">
        <w:t>Ботев</w:t>
      </w:r>
      <w:proofErr w:type="spellEnd"/>
      <w:r w:rsidRPr="006B09D7">
        <w:t xml:space="preserve">” – </w:t>
      </w:r>
      <w:proofErr w:type="spellStart"/>
      <w:r w:rsidRPr="006B09D7">
        <w:t>Джебел</w:t>
      </w:r>
      <w:proofErr w:type="spellEnd"/>
      <w:r w:rsidRPr="006B09D7">
        <w:t xml:space="preserve"> </w:t>
      </w:r>
      <w:proofErr w:type="spellStart"/>
      <w:r w:rsidRPr="006B09D7">
        <w:t>по</w:t>
      </w:r>
      <w:proofErr w:type="spellEnd"/>
      <w:r w:rsidRPr="006B09D7">
        <w:t xml:space="preserve"> </w:t>
      </w:r>
      <w:proofErr w:type="spellStart"/>
      <w:r w:rsidRPr="006B09D7">
        <w:t>волейбол</w:t>
      </w:r>
      <w:proofErr w:type="spellEnd"/>
      <w:r w:rsidRPr="006B09D7">
        <w:t xml:space="preserve">, </w:t>
      </w:r>
      <w:proofErr w:type="spellStart"/>
      <w:r w:rsidRPr="006B09D7">
        <w:t>тенис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маса</w:t>
      </w:r>
      <w:proofErr w:type="spellEnd"/>
      <w:r w:rsidRPr="006B09D7">
        <w:t xml:space="preserve">, </w:t>
      </w:r>
      <w:proofErr w:type="spellStart"/>
      <w:r w:rsidRPr="006B09D7">
        <w:t>шахмат</w:t>
      </w:r>
      <w:proofErr w:type="spellEnd"/>
      <w:r w:rsidRPr="006B09D7">
        <w:t xml:space="preserve"> и </w:t>
      </w:r>
      <w:proofErr w:type="spellStart"/>
      <w:r w:rsidRPr="006B09D7">
        <w:t>баскетбол</w:t>
      </w:r>
      <w:proofErr w:type="spellEnd"/>
      <w:r w:rsidRPr="006B09D7">
        <w:t xml:space="preserve"> </w:t>
      </w:r>
      <w:proofErr w:type="spellStart"/>
      <w:r w:rsidRPr="006B09D7">
        <w:t>във</w:t>
      </w:r>
      <w:proofErr w:type="spellEnd"/>
      <w:r w:rsidRPr="006B09D7">
        <w:t xml:space="preserve"> </w:t>
      </w:r>
      <w:proofErr w:type="spellStart"/>
      <w:r w:rsidRPr="006B09D7">
        <w:t>възрастовите</w:t>
      </w:r>
      <w:proofErr w:type="spellEnd"/>
      <w:r w:rsidRPr="006B09D7">
        <w:t xml:space="preserve"> </w:t>
      </w:r>
      <w:proofErr w:type="spellStart"/>
      <w:r w:rsidRPr="006B09D7">
        <w:t>групи</w:t>
      </w:r>
      <w:proofErr w:type="spellEnd"/>
      <w:r w:rsidRPr="006B09D7">
        <w:t xml:space="preserve"> 5-7 </w:t>
      </w:r>
      <w:proofErr w:type="spellStart"/>
      <w:r w:rsidRPr="006B09D7">
        <w:t>клас</w:t>
      </w:r>
      <w:proofErr w:type="spellEnd"/>
      <w:r w:rsidRPr="006B09D7">
        <w:t xml:space="preserve">, 8-10 </w:t>
      </w:r>
      <w:proofErr w:type="spellStart"/>
      <w:r w:rsidRPr="006B09D7">
        <w:t>клас</w:t>
      </w:r>
      <w:proofErr w:type="spellEnd"/>
      <w:r w:rsidRPr="006B09D7">
        <w:t xml:space="preserve"> и 11-12 </w:t>
      </w:r>
      <w:proofErr w:type="spellStart"/>
      <w:r w:rsidRPr="006B09D7">
        <w:t>клас</w:t>
      </w:r>
      <w:proofErr w:type="spellEnd"/>
      <w:r w:rsidRPr="006B09D7">
        <w:t xml:space="preserve">,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ПГ“Руска</w:t>
      </w:r>
      <w:proofErr w:type="spellEnd"/>
      <w:r w:rsidRPr="006B09D7">
        <w:t xml:space="preserve"> </w:t>
      </w:r>
      <w:proofErr w:type="spellStart"/>
      <w:r w:rsidRPr="006B09D7">
        <w:t>Пеева</w:t>
      </w:r>
      <w:proofErr w:type="spellEnd"/>
      <w:r w:rsidRPr="006B09D7">
        <w:t xml:space="preserve">“- </w:t>
      </w:r>
      <w:proofErr w:type="spellStart"/>
      <w:r w:rsidRPr="006B09D7">
        <w:t>Джебел</w:t>
      </w:r>
      <w:proofErr w:type="spellEnd"/>
      <w:r w:rsidRPr="006B09D7">
        <w:t xml:space="preserve"> </w:t>
      </w:r>
      <w:proofErr w:type="spellStart"/>
      <w:r w:rsidRPr="006B09D7">
        <w:t>по</w:t>
      </w:r>
      <w:proofErr w:type="spellEnd"/>
      <w:r w:rsidRPr="006B09D7">
        <w:t xml:space="preserve"> </w:t>
      </w:r>
      <w:proofErr w:type="spellStart"/>
      <w:r w:rsidRPr="006B09D7">
        <w:t>футбол</w:t>
      </w:r>
      <w:proofErr w:type="spellEnd"/>
      <w:r w:rsidRPr="006B09D7">
        <w:t xml:space="preserve"> </w:t>
      </w:r>
      <w:proofErr w:type="spellStart"/>
      <w:r w:rsidRPr="006B09D7">
        <w:t>при</w:t>
      </w:r>
      <w:proofErr w:type="spellEnd"/>
      <w:r w:rsidRPr="006B09D7">
        <w:t xml:space="preserve"> </w:t>
      </w:r>
      <w:proofErr w:type="spellStart"/>
      <w:r w:rsidRPr="006B09D7">
        <w:t>юношите</w:t>
      </w:r>
      <w:proofErr w:type="spellEnd"/>
      <w:r w:rsidRPr="006B09D7">
        <w:t xml:space="preserve"> 11-12 </w:t>
      </w:r>
      <w:proofErr w:type="spellStart"/>
      <w:r w:rsidRPr="006B09D7">
        <w:t>клас</w:t>
      </w:r>
      <w:proofErr w:type="spellEnd"/>
      <w:r w:rsidRPr="006B09D7">
        <w:t xml:space="preserve"> и </w:t>
      </w:r>
      <w:proofErr w:type="spellStart"/>
      <w:r w:rsidRPr="006B09D7">
        <w:t>ОУ“Христо</w:t>
      </w:r>
      <w:proofErr w:type="spellEnd"/>
      <w:r w:rsidRPr="006B09D7">
        <w:t xml:space="preserve"> </w:t>
      </w:r>
      <w:proofErr w:type="spellStart"/>
      <w:r w:rsidRPr="006B09D7">
        <w:t>Смирненски</w:t>
      </w:r>
      <w:proofErr w:type="spellEnd"/>
      <w:r w:rsidRPr="006B09D7">
        <w:t xml:space="preserve"> с. </w:t>
      </w:r>
      <w:proofErr w:type="spellStart"/>
      <w:r w:rsidRPr="006B09D7">
        <w:t>Рогозче</w:t>
      </w:r>
      <w:proofErr w:type="spellEnd"/>
      <w:r w:rsidRPr="006B09D7">
        <w:t xml:space="preserve"> - </w:t>
      </w:r>
      <w:proofErr w:type="spellStart"/>
      <w:r w:rsidRPr="006B09D7">
        <w:t>по</w:t>
      </w:r>
      <w:proofErr w:type="spellEnd"/>
      <w:r w:rsidRPr="006B09D7">
        <w:t xml:space="preserve"> </w:t>
      </w:r>
      <w:proofErr w:type="spellStart"/>
      <w:r w:rsidRPr="006B09D7">
        <w:t>шахмат</w:t>
      </w:r>
      <w:proofErr w:type="spellEnd"/>
      <w:r w:rsidRPr="006B09D7">
        <w:t xml:space="preserve"> </w:t>
      </w:r>
      <w:proofErr w:type="spellStart"/>
      <w:r w:rsidRPr="006B09D7">
        <w:t>при</w:t>
      </w:r>
      <w:proofErr w:type="spellEnd"/>
      <w:r w:rsidRPr="006B09D7">
        <w:t xml:space="preserve"> </w:t>
      </w:r>
      <w:proofErr w:type="spellStart"/>
      <w:r w:rsidRPr="006B09D7">
        <w:t>учениците</w:t>
      </w:r>
      <w:proofErr w:type="spellEnd"/>
      <w:r w:rsidRPr="006B09D7">
        <w:t xml:space="preserve"> </w:t>
      </w:r>
      <w:proofErr w:type="spellStart"/>
      <w:r w:rsidRPr="006B09D7">
        <w:t>от</w:t>
      </w:r>
      <w:proofErr w:type="spellEnd"/>
      <w:r w:rsidRPr="006B09D7">
        <w:t xml:space="preserve"> 5-7 </w:t>
      </w:r>
      <w:proofErr w:type="spellStart"/>
      <w:r w:rsidRPr="006B09D7">
        <w:t>клас</w:t>
      </w:r>
      <w:proofErr w:type="spellEnd"/>
      <w:r w:rsidRPr="006B09D7">
        <w:t>.</w:t>
      </w:r>
    </w:p>
    <w:p w:rsidR="006B09D7" w:rsidRDefault="00A379BF" w:rsidP="006B09D7">
      <w:pPr>
        <w:spacing w:before="240" w:line="276" w:lineRule="auto"/>
        <w:contextualSpacing/>
        <w:jc w:val="both"/>
        <w:rPr>
          <w:lang w:val="bg-BG"/>
        </w:rPr>
      </w:pPr>
      <w:r w:rsidRPr="006B09D7">
        <w:t xml:space="preserve">     </w:t>
      </w:r>
      <w:proofErr w:type="spellStart"/>
      <w:r w:rsidRPr="006B09D7">
        <w:t>Участието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всички</w:t>
      </w:r>
      <w:proofErr w:type="spellEnd"/>
      <w:r w:rsidRPr="006B09D7">
        <w:t xml:space="preserve"> </w:t>
      </w:r>
      <w:proofErr w:type="spellStart"/>
      <w:r w:rsidRPr="006B09D7">
        <w:t>тези</w:t>
      </w:r>
      <w:proofErr w:type="spellEnd"/>
      <w:r w:rsidRPr="006B09D7">
        <w:t xml:space="preserve"> </w:t>
      </w:r>
      <w:proofErr w:type="spellStart"/>
      <w:r w:rsidRPr="006B09D7">
        <w:t>отбори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областен</w:t>
      </w:r>
      <w:proofErr w:type="spellEnd"/>
      <w:r w:rsidRPr="006B09D7">
        <w:t xml:space="preserve"> </w:t>
      </w:r>
      <w:proofErr w:type="spellStart"/>
      <w:r w:rsidRPr="006B09D7">
        <w:t>кръг</w:t>
      </w:r>
      <w:proofErr w:type="spellEnd"/>
      <w:r w:rsidRPr="006B09D7">
        <w:t xml:space="preserve"> </w:t>
      </w:r>
      <w:proofErr w:type="spellStart"/>
      <w:r w:rsidRPr="006B09D7">
        <w:t>съвсем</w:t>
      </w:r>
      <w:proofErr w:type="spellEnd"/>
      <w:r w:rsidRPr="006B09D7">
        <w:t xml:space="preserve"> </w:t>
      </w:r>
      <w:proofErr w:type="spellStart"/>
      <w:r w:rsidRPr="006B09D7">
        <w:t>не</w:t>
      </w:r>
      <w:proofErr w:type="spellEnd"/>
      <w:r w:rsidRPr="006B09D7">
        <w:t xml:space="preserve"> е </w:t>
      </w:r>
      <w:proofErr w:type="spellStart"/>
      <w:r w:rsidRPr="006B09D7">
        <w:t>безуспешно</w:t>
      </w:r>
      <w:proofErr w:type="spellEnd"/>
      <w:r w:rsidRPr="006B09D7">
        <w:t xml:space="preserve"> и </w:t>
      </w:r>
      <w:proofErr w:type="spellStart"/>
      <w:r w:rsidRPr="006B09D7">
        <w:t>смело</w:t>
      </w:r>
      <w:proofErr w:type="spellEnd"/>
      <w:r w:rsidRPr="006B09D7">
        <w:t xml:space="preserve"> </w:t>
      </w:r>
      <w:proofErr w:type="spellStart"/>
      <w:r w:rsidRPr="006B09D7">
        <w:t>може</w:t>
      </w:r>
      <w:proofErr w:type="spellEnd"/>
      <w:r w:rsidRPr="006B09D7">
        <w:t xml:space="preserve"> </w:t>
      </w:r>
      <w:proofErr w:type="spellStart"/>
      <w:r w:rsidRPr="006B09D7">
        <w:t>да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посочи</w:t>
      </w:r>
      <w:proofErr w:type="spellEnd"/>
      <w:r w:rsidRPr="006B09D7">
        <w:t xml:space="preserve">, </w:t>
      </w:r>
      <w:proofErr w:type="spellStart"/>
      <w:r w:rsidRPr="006B09D7">
        <w:t>че</w:t>
      </w:r>
      <w:proofErr w:type="spellEnd"/>
      <w:r w:rsidRPr="006B09D7">
        <w:t xml:space="preserve"> </w:t>
      </w:r>
      <w:proofErr w:type="spellStart"/>
      <w:r w:rsidRPr="006B09D7">
        <w:t>те</w:t>
      </w:r>
      <w:proofErr w:type="spellEnd"/>
      <w:r w:rsidRPr="006B09D7">
        <w:t xml:space="preserve"> в </w:t>
      </w:r>
      <w:proofErr w:type="spellStart"/>
      <w:r w:rsidRPr="006B09D7">
        <w:t>много</w:t>
      </w:r>
      <w:proofErr w:type="spellEnd"/>
      <w:r w:rsidRPr="006B09D7">
        <w:t xml:space="preserve"> </w:t>
      </w:r>
      <w:proofErr w:type="spellStart"/>
      <w:r w:rsidRPr="006B09D7">
        <w:t>отношение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представят</w:t>
      </w:r>
      <w:proofErr w:type="spellEnd"/>
      <w:r w:rsidRPr="006B09D7">
        <w:t xml:space="preserve"> </w:t>
      </w:r>
      <w:proofErr w:type="spellStart"/>
      <w:r w:rsidRPr="006B09D7">
        <w:t>като</w:t>
      </w:r>
      <w:proofErr w:type="spellEnd"/>
      <w:r w:rsidRPr="006B09D7">
        <w:t xml:space="preserve">  </w:t>
      </w:r>
      <w:proofErr w:type="spellStart"/>
      <w:r w:rsidRPr="006B09D7">
        <w:t>достойни</w:t>
      </w:r>
      <w:proofErr w:type="spellEnd"/>
      <w:r w:rsidRPr="006B09D7">
        <w:t xml:space="preserve"> </w:t>
      </w:r>
      <w:proofErr w:type="spellStart"/>
      <w:r w:rsidRPr="006B09D7">
        <w:t>съперници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отборите</w:t>
      </w:r>
      <w:proofErr w:type="spellEnd"/>
      <w:r w:rsidRPr="006B09D7">
        <w:t xml:space="preserve"> </w:t>
      </w:r>
      <w:proofErr w:type="spellStart"/>
      <w:r w:rsidRPr="006B09D7">
        <w:t>от</w:t>
      </w:r>
      <w:proofErr w:type="spellEnd"/>
      <w:r w:rsidRPr="006B09D7">
        <w:t xml:space="preserve"> </w:t>
      </w:r>
      <w:proofErr w:type="spellStart"/>
      <w:r w:rsidRPr="006B09D7">
        <w:t>другите</w:t>
      </w:r>
      <w:proofErr w:type="spellEnd"/>
      <w:r w:rsidRPr="006B09D7">
        <w:t xml:space="preserve"> </w:t>
      </w:r>
      <w:proofErr w:type="spellStart"/>
      <w:r w:rsidRPr="006B09D7">
        <w:t>общини</w:t>
      </w:r>
      <w:proofErr w:type="spellEnd"/>
      <w:r w:rsidRPr="006B09D7">
        <w:t xml:space="preserve"> в </w:t>
      </w:r>
      <w:proofErr w:type="spellStart"/>
      <w:r w:rsidRPr="006B09D7">
        <w:t>областта</w:t>
      </w:r>
      <w:proofErr w:type="spellEnd"/>
      <w:r w:rsidRPr="006B09D7">
        <w:t xml:space="preserve">, а </w:t>
      </w:r>
      <w:proofErr w:type="spellStart"/>
      <w:r w:rsidRPr="006B09D7">
        <w:t>често</w:t>
      </w:r>
      <w:proofErr w:type="spellEnd"/>
      <w:r w:rsidRPr="006B09D7">
        <w:t xml:space="preserve"> и </w:t>
      </w:r>
      <w:proofErr w:type="spellStart"/>
      <w:r w:rsidRPr="006B09D7">
        <w:t>да</w:t>
      </w:r>
      <w:proofErr w:type="spellEnd"/>
      <w:r w:rsidRPr="006B09D7">
        <w:t xml:space="preserve"> </w:t>
      </w:r>
      <w:proofErr w:type="spellStart"/>
      <w:r w:rsidRPr="006B09D7">
        <w:t>спечелят</w:t>
      </w:r>
      <w:proofErr w:type="spellEnd"/>
      <w:r w:rsidRPr="006B09D7">
        <w:t xml:space="preserve"> и </w:t>
      </w:r>
      <w:proofErr w:type="spellStart"/>
      <w:r w:rsidRPr="006B09D7">
        <w:t>областния</w:t>
      </w:r>
      <w:proofErr w:type="spellEnd"/>
      <w:r w:rsidRPr="006B09D7">
        <w:t xml:space="preserve"> </w:t>
      </w:r>
      <w:proofErr w:type="spellStart"/>
      <w:r w:rsidRPr="006B09D7">
        <w:t>приз</w:t>
      </w:r>
      <w:proofErr w:type="spellEnd"/>
      <w:r w:rsidRPr="006B09D7">
        <w:t xml:space="preserve"> в </w:t>
      </w:r>
      <w:proofErr w:type="spellStart"/>
      <w:r w:rsidRPr="006B09D7">
        <w:t>отделна</w:t>
      </w:r>
      <w:proofErr w:type="spellEnd"/>
      <w:r w:rsidRPr="006B09D7">
        <w:t xml:space="preserve"> </w:t>
      </w:r>
      <w:proofErr w:type="spellStart"/>
      <w:r w:rsidRPr="006B09D7">
        <w:t>дисциплина</w:t>
      </w:r>
      <w:proofErr w:type="spellEnd"/>
      <w:r w:rsidRPr="006B09D7">
        <w:t xml:space="preserve"> и </w:t>
      </w:r>
      <w:proofErr w:type="spellStart"/>
      <w:r w:rsidRPr="006B09D7">
        <w:t>възрастова</w:t>
      </w:r>
      <w:proofErr w:type="spellEnd"/>
      <w:r w:rsidRPr="006B09D7">
        <w:t xml:space="preserve"> </w:t>
      </w:r>
      <w:proofErr w:type="spellStart"/>
      <w:r w:rsidRPr="006B09D7">
        <w:t>група</w:t>
      </w:r>
      <w:proofErr w:type="spellEnd"/>
      <w:r w:rsidRPr="006B09D7">
        <w:t>.</w:t>
      </w:r>
    </w:p>
    <w:p w:rsidR="006B09D7" w:rsidRDefault="00A379BF" w:rsidP="006B09D7">
      <w:pPr>
        <w:spacing w:before="240" w:line="276" w:lineRule="auto"/>
        <w:contextualSpacing/>
        <w:jc w:val="both"/>
        <w:rPr>
          <w:lang w:val="bg-BG"/>
        </w:rPr>
      </w:pPr>
      <w:r w:rsidRPr="006B09D7">
        <w:t xml:space="preserve">      </w:t>
      </w:r>
      <w:proofErr w:type="spellStart"/>
      <w:r w:rsidRPr="006B09D7">
        <w:t>Изключително</w:t>
      </w:r>
      <w:proofErr w:type="spellEnd"/>
      <w:r w:rsidRPr="006B09D7">
        <w:t xml:space="preserve"> </w:t>
      </w:r>
      <w:proofErr w:type="spellStart"/>
      <w:r w:rsidRPr="006B09D7">
        <w:t>интересни</w:t>
      </w:r>
      <w:proofErr w:type="spellEnd"/>
      <w:r w:rsidRPr="006B09D7">
        <w:t xml:space="preserve"> и </w:t>
      </w:r>
      <w:proofErr w:type="spellStart"/>
      <w:r w:rsidRPr="006B09D7">
        <w:t>изпълнени</w:t>
      </w:r>
      <w:proofErr w:type="spellEnd"/>
      <w:r w:rsidRPr="006B09D7">
        <w:t xml:space="preserve"> </w:t>
      </w:r>
      <w:proofErr w:type="spellStart"/>
      <w:r w:rsidRPr="006B09D7">
        <w:t>със</w:t>
      </w:r>
      <w:proofErr w:type="spellEnd"/>
      <w:r w:rsidRPr="006B09D7">
        <w:t xml:space="preserve"> </w:t>
      </w:r>
      <w:proofErr w:type="spellStart"/>
      <w:r w:rsidRPr="006B09D7">
        <w:t>спортен</w:t>
      </w:r>
      <w:proofErr w:type="spellEnd"/>
      <w:r w:rsidRPr="006B09D7">
        <w:t xml:space="preserve"> </w:t>
      </w:r>
      <w:proofErr w:type="spellStart"/>
      <w:r w:rsidRPr="006B09D7">
        <w:t>хъс</w:t>
      </w:r>
      <w:proofErr w:type="spellEnd"/>
      <w:r w:rsidRPr="006B09D7">
        <w:t xml:space="preserve"> и </w:t>
      </w:r>
      <w:proofErr w:type="spellStart"/>
      <w:r w:rsidRPr="006B09D7">
        <w:t>емоции</w:t>
      </w:r>
      <w:proofErr w:type="spellEnd"/>
      <w:r w:rsidRPr="006B09D7">
        <w:t xml:space="preserve"> </w:t>
      </w:r>
      <w:proofErr w:type="spellStart"/>
      <w:r w:rsidRPr="006B09D7">
        <w:t>са</w:t>
      </w:r>
      <w:proofErr w:type="spellEnd"/>
      <w:r w:rsidRPr="006B09D7">
        <w:t xml:space="preserve"> </w:t>
      </w:r>
      <w:proofErr w:type="spellStart"/>
      <w:r w:rsidRPr="006B09D7">
        <w:t>спортните</w:t>
      </w:r>
      <w:proofErr w:type="spellEnd"/>
      <w:r w:rsidRPr="006B09D7">
        <w:t xml:space="preserve"> </w:t>
      </w:r>
      <w:proofErr w:type="spellStart"/>
      <w:r w:rsidRPr="006B09D7">
        <w:t>прояви</w:t>
      </w:r>
      <w:proofErr w:type="spellEnd"/>
      <w:r w:rsidRPr="006B09D7">
        <w:t xml:space="preserve">, </w:t>
      </w:r>
      <w:proofErr w:type="spellStart"/>
      <w:r w:rsidRPr="006B09D7">
        <w:t>посветени</w:t>
      </w:r>
      <w:proofErr w:type="spellEnd"/>
      <w:r w:rsidRPr="006B09D7">
        <w:t xml:space="preserve"> </w:t>
      </w:r>
      <w:proofErr w:type="spellStart"/>
      <w:proofErr w:type="gramStart"/>
      <w:r w:rsidRPr="006B09D7">
        <w:t>на</w:t>
      </w:r>
      <w:proofErr w:type="spellEnd"/>
      <w:r w:rsidRPr="006B09D7">
        <w:t xml:space="preserve">  </w:t>
      </w:r>
      <w:proofErr w:type="spellStart"/>
      <w:r w:rsidRPr="006B09D7">
        <w:t>празника</w:t>
      </w:r>
      <w:proofErr w:type="spellEnd"/>
      <w:proofErr w:type="gram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Джебел</w:t>
      </w:r>
      <w:proofErr w:type="spellEnd"/>
      <w:r w:rsidRPr="006B09D7">
        <w:t xml:space="preserve"> „ 19 </w:t>
      </w:r>
      <w:proofErr w:type="spellStart"/>
      <w:r w:rsidRPr="006B09D7">
        <w:t>май</w:t>
      </w:r>
      <w:proofErr w:type="spellEnd"/>
      <w:r w:rsidRPr="006B09D7">
        <w:t xml:space="preserve">”. </w:t>
      </w:r>
      <w:proofErr w:type="gramStart"/>
      <w:r w:rsidRPr="006B09D7">
        <w:t xml:space="preserve">С </w:t>
      </w:r>
      <w:proofErr w:type="spellStart"/>
      <w:r w:rsidRPr="006B09D7">
        <w:t>всяка</w:t>
      </w:r>
      <w:proofErr w:type="spellEnd"/>
      <w:r w:rsidRPr="006B09D7">
        <w:t xml:space="preserve"> </w:t>
      </w:r>
      <w:proofErr w:type="spellStart"/>
      <w:r w:rsidRPr="006B09D7">
        <w:t>измината</w:t>
      </w:r>
      <w:proofErr w:type="spellEnd"/>
      <w:r w:rsidRPr="006B09D7">
        <w:t xml:space="preserve"> </w:t>
      </w:r>
      <w:proofErr w:type="spellStart"/>
      <w:r w:rsidRPr="006B09D7">
        <w:t>година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увеличават</w:t>
      </w:r>
      <w:proofErr w:type="spellEnd"/>
      <w:r w:rsidRPr="006B09D7">
        <w:t xml:space="preserve">, </w:t>
      </w:r>
      <w:proofErr w:type="spellStart"/>
      <w:r w:rsidRPr="006B09D7">
        <w:t>както</w:t>
      </w:r>
      <w:proofErr w:type="spellEnd"/>
      <w:r w:rsidRPr="006B09D7">
        <w:t xml:space="preserve"> </w:t>
      </w:r>
      <w:proofErr w:type="spellStart"/>
      <w:r w:rsidRPr="006B09D7">
        <w:t>броя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участниците</w:t>
      </w:r>
      <w:proofErr w:type="spellEnd"/>
      <w:r w:rsidRPr="006B09D7">
        <w:t xml:space="preserve">, </w:t>
      </w:r>
      <w:proofErr w:type="spellStart"/>
      <w:r w:rsidRPr="006B09D7">
        <w:t>така</w:t>
      </w:r>
      <w:proofErr w:type="spellEnd"/>
      <w:r w:rsidRPr="006B09D7">
        <w:t xml:space="preserve"> и </w:t>
      </w:r>
      <w:proofErr w:type="spellStart"/>
      <w:r w:rsidRPr="006B09D7">
        <w:t>броя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спортните</w:t>
      </w:r>
      <w:proofErr w:type="spellEnd"/>
      <w:r w:rsidRPr="006B09D7">
        <w:t xml:space="preserve"> </w:t>
      </w:r>
      <w:proofErr w:type="spellStart"/>
      <w:r w:rsidRPr="006B09D7">
        <w:t>прояви</w:t>
      </w:r>
      <w:proofErr w:type="spellEnd"/>
      <w:r w:rsidRPr="006B09D7">
        <w:t xml:space="preserve"> и </w:t>
      </w:r>
      <w:proofErr w:type="spellStart"/>
      <w:r w:rsidRPr="006B09D7">
        <w:t>дисциплини</w:t>
      </w:r>
      <w:proofErr w:type="spellEnd"/>
      <w:r w:rsidRPr="006B09D7">
        <w:t>.</w:t>
      </w:r>
      <w:proofErr w:type="gramEnd"/>
      <w:r w:rsidRPr="006B09D7">
        <w:t xml:space="preserve"> </w:t>
      </w:r>
      <w:proofErr w:type="gramStart"/>
      <w:r w:rsidRPr="006B09D7">
        <w:t xml:space="preserve">И </w:t>
      </w:r>
      <w:proofErr w:type="spellStart"/>
      <w:r w:rsidRPr="006B09D7">
        <w:t>това</w:t>
      </w:r>
      <w:proofErr w:type="spellEnd"/>
      <w:r w:rsidRPr="006B09D7">
        <w:t xml:space="preserve"> </w:t>
      </w:r>
      <w:proofErr w:type="spellStart"/>
      <w:r w:rsidRPr="006B09D7">
        <w:t>вече</w:t>
      </w:r>
      <w:proofErr w:type="spellEnd"/>
      <w:r w:rsidRPr="006B09D7">
        <w:t xml:space="preserve"> е </w:t>
      </w:r>
      <w:proofErr w:type="spellStart"/>
      <w:r w:rsidRPr="006B09D7">
        <w:t>предпоставка</w:t>
      </w:r>
      <w:proofErr w:type="spellEnd"/>
      <w:r w:rsidRPr="006B09D7">
        <w:t xml:space="preserve"> </w:t>
      </w:r>
      <w:proofErr w:type="spellStart"/>
      <w:r w:rsidRPr="006B09D7">
        <w:t>за</w:t>
      </w:r>
      <w:proofErr w:type="spellEnd"/>
      <w:r w:rsidRPr="006B09D7">
        <w:t xml:space="preserve"> </w:t>
      </w:r>
      <w:proofErr w:type="spellStart"/>
      <w:r w:rsidRPr="006B09D7">
        <w:t>по-висока</w:t>
      </w:r>
      <w:proofErr w:type="spellEnd"/>
      <w:r w:rsidRPr="006B09D7">
        <w:t xml:space="preserve"> </w:t>
      </w:r>
      <w:proofErr w:type="spellStart"/>
      <w:r w:rsidRPr="006B09D7">
        <w:t>масовост</w:t>
      </w:r>
      <w:proofErr w:type="spellEnd"/>
      <w:r w:rsidRPr="006B09D7">
        <w:t xml:space="preserve"> и </w:t>
      </w:r>
      <w:proofErr w:type="spellStart"/>
      <w:r w:rsidRPr="006B09D7">
        <w:t>надпревара</w:t>
      </w:r>
      <w:proofErr w:type="spellEnd"/>
      <w:r w:rsidRPr="006B09D7">
        <w:t xml:space="preserve"> </w:t>
      </w:r>
      <w:proofErr w:type="spellStart"/>
      <w:r w:rsidRPr="006B09D7">
        <w:t>между</w:t>
      </w:r>
      <w:proofErr w:type="spellEnd"/>
      <w:r w:rsidRPr="006B09D7">
        <w:t xml:space="preserve"> </w:t>
      </w:r>
      <w:proofErr w:type="spellStart"/>
      <w:r w:rsidRPr="006B09D7">
        <w:t>съперниците</w:t>
      </w:r>
      <w:proofErr w:type="spellEnd"/>
      <w:r w:rsidRPr="006B09D7">
        <w:t>.</w:t>
      </w:r>
      <w:proofErr w:type="gramEnd"/>
      <w:r w:rsidRPr="006B09D7">
        <w:t xml:space="preserve"> </w:t>
      </w:r>
      <w:proofErr w:type="spellStart"/>
      <w:r w:rsidRPr="006B09D7">
        <w:t>През</w:t>
      </w:r>
      <w:proofErr w:type="spellEnd"/>
      <w:r w:rsidRPr="006B09D7">
        <w:t xml:space="preserve"> 2019 г. </w:t>
      </w:r>
      <w:proofErr w:type="spellStart"/>
      <w:r w:rsidRPr="006B09D7">
        <w:t>общински</w:t>
      </w:r>
      <w:proofErr w:type="spellEnd"/>
      <w:r w:rsidRPr="006B09D7">
        <w:t xml:space="preserve"> </w:t>
      </w:r>
      <w:proofErr w:type="spellStart"/>
      <w:r w:rsidRPr="006B09D7">
        <w:t>състезания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проведоха</w:t>
      </w:r>
      <w:proofErr w:type="spellEnd"/>
      <w:r w:rsidRPr="006B09D7">
        <w:t xml:space="preserve"> </w:t>
      </w:r>
      <w:proofErr w:type="spellStart"/>
      <w:r w:rsidRPr="006B09D7">
        <w:t>по</w:t>
      </w:r>
      <w:proofErr w:type="spellEnd"/>
      <w:r w:rsidRPr="006B09D7">
        <w:t xml:space="preserve"> </w:t>
      </w:r>
      <w:proofErr w:type="spellStart"/>
      <w:r w:rsidRPr="006B09D7">
        <w:t>футбол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малки</w:t>
      </w:r>
      <w:proofErr w:type="spellEnd"/>
      <w:r w:rsidRPr="006B09D7">
        <w:t xml:space="preserve"> </w:t>
      </w:r>
      <w:proofErr w:type="spellStart"/>
      <w:r w:rsidRPr="006B09D7">
        <w:t>врати</w:t>
      </w:r>
      <w:proofErr w:type="spellEnd"/>
      <w:r w:rsidRPr="006B09D7">
        <w:t xml:space="preserve">, </w:t>
      </w:r>
      <w:proofErr w:type="spellStart"/>
      <w:r w:rsidRPr="006B09D7">
        <w:t>тенис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корт</w:t>
      </w:r>
      <w:proofErr w:type="spellEnd"/>
      <w:r w:rsidRPr="006B09D7">
        <w:t xml:space="preserve">, </w:t>
      </w:r>
      <w:proofErr w:type="spellStart"/>
      <w:r w:rsidRPr="006B09D7">
        <w:t>тенис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маса</w:t>
      </w:r>
      <w:proofErr w:type="spellEnd"/>
      <w:r w:rsidRPr="006B09D7">
        <w:t xml:space="preserve">, </w:t>
      </w:r>
      <w:proofErr w:type="spellStart"/>
      <w:r w:rsidRPr="006B09D7">
        <w:t>спортен</w:t>
      </w:r>
      <w:proofErr w:type="spellEnd"/>
      <w:r w:rsidRPr="006B09D7">
        <w:t xml:space="preserve"> </w:t>
      </w:r>
      <w:proofErr w:type="spellStart"/>
      <w:r w:rsidRPr="006B09D7">
        <w:t>бридж</w:t>
      </w:r>
      <w:proofErr w:type="spellEnd"/>
      <w:r w:rsidRPr="006B09D7">
        <w:t xml:space="preserve">, </w:t>
      </w:r>
      <w:proofErr w:type="spellStart"/>
      <w:r w:rsidRPr="006B09D7">
        <w:t>майсторско</w:t>
      </w:r>
      <w:proofErr w:type="spellEnd"/>
      <w:r w:rsidRPr="006B09D7">
        <w:t xml:space="preserve"> </w:t>
      </w:r>
      <w:proofErr w:type="spellStart"/>
      <w:r w:rsidRPr="006B09D7">
        <w:t>управление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велосипед</w:t>
      </w:r>
      <w:proofErr w:type="spellEnd"/>
      <w:r w:rsidRPr="006B09D7">
        <w:t xml:space="preserve">, </w:t>
      </w:r>
      <w:proofErr w:type="spellStart"/>
      <w:r w:rsidRPr="006B09D7">
        <w:t>шахмат</w:t>
      </w:r>
      <w:proofErr w:type="spellEnd"/>
      <w:r w:rsidRPr="006B09D7">
        <w:t xml:space="preserve"> и </w:t>
      </w:r>
      <w:proofErr w:type="spellStart"/>
      <w:r w:rsidRPr="006B09D7">
        <w:t>др</w:t>
      </w:r>
      <w:proofErr w:type="spellEnd"/>
      <w:r w:rsidRPr="006B09D7">
        <w:t xml:space="preserve">., </w:t>
      </w:r>
      <w:proofErr w:type="spellStart"/>
      <w:r w:rsidRPr="006B09D7">
        <w:t>като</w:t>
      </w:r>
      <w:proofErr w:type="spellEnd"/>
      <w:r w:rsidRPr="006B09D7">
        <w:t xml:space="preserve"> </w:t>
      </w:r>
      <w:proofErr w:type="spellStart"/>
      <w:r w:rsidRPr="006B09D7">
        <w:t>участниците</w:t>
      </w:r>
      <w:proofErr w:type="spellEnd"/>
      <w:r w:rsidRPr="006B09D7">
        <w:t xml:space="preserve">, </w:t>
      </w:r>
      <w:proofErr w:type="spellStart"/>
      <w:r w:rsidRPr="006B09D7">
        <w:t>заели</w:t>
      </w:r>
      <w:proofErr w:type="spellEnd"/>
      <w:r w:rsidRPr="006B09D7">
        <w:t xml:space="preserve"> </w:t>
      </w:r>
      <w:proofErr w:type="spellStart"/>
      <w:r w:rsidRPr="006B09D7">
        <w:t>първите</w:t>
      </w:r>
      <w:proofErr w:type="spellEnd"/>
      <w:r w:rsidRPr="006B09D7">
        <w:t xml:space="preserve"> </w:t>
      </w:r>
      <w:proofErr w:type="spellStart"/>
      <w:r w:rsidRPr="006B09D7">
        <w:t>три</w:t>
      </w:r>
      <w:proofErr w:type="spellEnd"/>
      <w:r w:rsidRPr="006B09D7">
        <w:t xml:space="preserve"> </w:t>
      </w:r>
      <w:proofErr w:type="spellStart"/>
      <w:r w:rsidRPr="006B09D7">
        <w:t>места</w:t>
      </w:r>
      <w:proofErr w:type="spellEnd"/>
      <w:r w:rsidRPr="006B09D7">
        <w:t xml:space="preserve"> </w:t>
      </w:r>
      <w:proofErr w:type="spellStart"/>
      <w:r w:rsidRPr="006B09D7">
        <w:t>бяха</w:t>
      </w:r>
      <w:proofErr w:type="spellEnd"/>
      <w:r w:rsidRPr="006B09D7">
        <w:t xml:space="preserve"> </w:t>
      </w:r>
      <w:proofErr w:type="spellStart"/>
      <w:r w:rsidRPr="006B09D7">
        <w:t>наградени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официална</w:t>
      </w:r>
      <w:proofErr w:type="spellEnd"/>
      <w:r w:rsidRPr="006B09D7">
        <w:t xml:space="preserve"> </w:t>
      </w:r>
      <w:proofErr w:type="spellStart"/>
      <w:r w:rsidRPr="006B09D7">
        <w:t>церемония</w:t>
      </w:r>
      <w:proofErr w:type="spellEnd"/>
      <w:r w:rsidRPr="006B09D7">
        <w:t xml:space="preserve"> в </w:t>
      </w:r>
      <w:proofErr w:type="spellStart"/>
      <w:r w:rsidRPr="006B09D7">
        <w:t>празничния</w:t>
      </w:r>
      <w:proofErr w:type="spellEnd"/>
      <w:r w:rsidRPr="006B09D7">
        <w:t xml:space="preserve"> </w:t>
      </w:r>
      <w:proofErr w:type="spellStart"/>
      <w:r w:rsidRPr="006B09D7">
        <w:t>ден</w:t>
      </w:r>
      <w:proofErr w:type="spellEnd"/>
      <w:r w:rsidRPr="006B09D7">
        <w:t xml:space="preserve">. </w:t>
      </w:r>
    </w:p>
    <w:p w:rsidR="00A379BF" w:rsidRPr="006B09D7" w:rsidRDefault="00A379BF" w:rsidP="006B09D7">
      <w:pPr>
        <w:spacing w:before="240" w:line="276" w:lineRule="auto"/>
        <w:contextualSpacing/>
        <w:jc w:val="both"/>
        <w:rPr>
          <w:lang w:val="bg-BG"/>
        </w:rPr>
      </w:pPr>
      <w:r w:rsidRPr="006B09D7">
        <w:t xml:space="preserve">    </w:t>
      </w:r>
      <w:proofErr w:type="spellStart"/>
      <w:proofErr w:type="gramStart"/>
      <w:r w:rsidRPr="006B09D7">
        <w:t>Похвално</w:t>
      </w:r>
      <w:proofErr w:type="spellEnd"/>
      <w:r w:rsidRPr="006B09D7">
        <w:t xml:space="preserve"> е </w:t>
      </w:r>
      <w:proofErr w:type="spellStart"/>
      <w:r w:rsidRPr="006B09D7">
        <w:t>да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отбележи</w:t>
      </w:r>
      <w:proofErr w:type="spellEnd"/>
      <w:r w:rsidRPr="006B09D7">
        <w:t xml:space="preserve"> </w:t>
      </w:r>
      <w:proofErr w:type="spellStart"/>
      <w:r w:rsidRPr="006B09D7">
        <w:t>развитието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детско-юношеския</w:t>
      </w:r>
      <w:proofErr w:type="spellEnd"/>
      <w:r w:rsidRPr="006B09D7">
        <w:t xml:space="preserve"> </w:t>
      </w:r>
      <w:proofErr w:type="spellStart"/>
      <w:r w:rsidRPr="006B09D7">
        <w:t>футбол</w:t>
      </w:r>
      <w:proofErr w:type="spellEnd"/>
      <w:r w:rsidRPr="006B09D7">
        <w:t xml:space="preserve"> в </w:t>
      </w:r>
      <w:proofErr w:type="spellStart"/>
      <w:r w:rsidRPr="006B09D7">
        <w:t>общината</w:t>
      </w:r>
      <w:proofErr w:type="spellEnd"/>
      <w:r w:rsidRPr="006B09D7">
        <w:t>.</w:t>
      </w:r>
      <w:proofErr w:type="gramEnd"/>
      <w:r w:rsidRPr="006B09D7">
        <w:t xml:space="preserve"> </w:t>
      </w:r>
      <w:proofErr w:type="spellStart"/>
      <w:r w:rsidRPr="006B09D7">
        <w:t>Още</w:t>
      </w:r>
      <w:proofErr w:type="spellEnd"/>
      <w:r w:rsidRPr="006B09D7">
        <w:t xml:space="preserve"> </w:t>
      </w:r>
      <w:proofErr w:type="spellStart"/>
      <w:r w:rsidRPr="006B09D7">
        <w:t>от</w:t>
      </w:r>
      <w:proofErr w:type="spellEnd"/>
      <w:r w:rsidRPr="006B09D7">
        <w:t xml:space="preserve"> </w:t>
      </w:r>
      <w:proofErr w:type="spellStart"/>
      <w:r w:rsidRPr="006B09D7">
        <w:t>началото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2019 г. </w:t>
      </w:r>
      <w:proofErr w:type="spellStart"/>
      <w:r w:rsidRPr="006B09D7">
        <w:t>под</w:t>
      </w:r>
      <w:proofErr w:type="spellEnd"/>
      <w:r w:rsidRPr="006B09D7">
        <w:t xml:space="preserve"> </w:t>
      </w:r>
      <w:proofErr w:type="spellStart"/>
      <w:r w:rsidRPr="006B09D7">
        <w:t>ръководството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нови</w:t>
      </w:r>
      <w:proofErr w:type="spellEnd"/>
      <w:r w:rsidRPr="006B09D7">
        <w:t xml:space="preserve"> </w:t>
      </w:r>
      <w:proofErr w:type="spellStart"/>
      <w:r w:rsidRPr="006B09D7">
        <w:t>треньори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proofErr w:type="gramStart"/>
      <w:r w:rsidRPr="006B09D7">
        <w:t>проведе</w:t>
      </w:r>
      <w:proofErr w:type="spellEnd"/>
      <w:r w:rsidRPr="006B09D7">
        <w:t xml:space="preserve">  </w:t>
      </w:r>
      <w:proofErr w:type="spellStart"/>
      <w:r w:rsidRPr="006B09D7">
        <w:t>активна</w:t>
      </w:r>
      <w:proofErr w:type="spellEnd"/>
      <w:proofErr w:type="gramEnd"/>
      <w:r w:rsidRPr="006B09D7">
        <w:t xml:space="preserve"> </w:t>
      </w:r>
      <w:proofErr w:type="spellStart"/>
      <w:r w:rsidRPr="006B09D7">
        <w:t>спортно-тренировъчна</w:t>
      </w:r>
      <w:proofErr w:type="spellEnd"/>
      <w:r w:rsidRPr="006B09D7">
        <w:t xml:space="preserve">  и </w:t>
      </w:r>
      <w:proofErr w:type="spellStart"/>
      <w:r w:rsidRPr="006B09D7">
        <w:t>състезателна</w:t>
      </w:r>
      <w:proofErr w:type="spellEnd"/>
      <w:r w:rsidRPr="006B09D7">
        <w:t xml:space="preserve"> </w:t>
      </w:r>
      <w:proofErr w:type="spellStart"/>
      <w:r w:rsidRPr="006B09D7">
        <w:t>дейност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децата</w:t>
      </w:r>
      <w:proofErr w:type="spellEnd"/>
      <w:r w:rsidRPr="006B09D7">
        <w:t xml:space="preserve"> и </w:t>
      </w:r>
      <w:proofErr w:type="spellStart"/>
      <w:r w:rsidRPr="006B09D7">
        <w:t>юношите</w:t>
      </w:r>
      <w:proofErr w:type="spellEnd"/>
      <w:r w:rsidRPr="006B09D7">
        <w:t xml:space="preserve">, </w:t>
      </w:r>
      <w:proofErr w:type="spellStart"/>
      <w:r w:rsidRPr="006B09D7">
        <w:t>които</w:t>
      </w:r>
      <w:proofErr w:type="spellEnd"/>
      <w:r w:rsidRPr="006B09D7">
        <w:t xml:space="preserve"> </w:t>
      </w:r>
      <w:proofErr w:type="spellStart"/>
      <w:r w:rsidRPr="006B09D7">
        <w:t>не</w:t>
      </w:r>
      <w:proofErr w:type="spellEnd"/>
      <w:r w:rsidRPr="006B09D7">
        <w:t xml:space="preserve"> </w:t>
      </w:r>
      <w:proofErr w:type="spellStart"/>
      <w:r w:rsidRPr="006B09D7">
        <w:t>пропуснаха</w:t>
      </w:r>
      <w:proofErr w:type="spellEnd"/>
      <w:r w:rsidRPr="006B09D7">
        <w:t xml:space="preserve"> </w:t>
      </w:r>
      <w:proofErr w:type="spellStart"/>
      <w:r w:rsidRPr="006B09D7">
        <w:t>участието</w:t>
      </w:r>
      <w:proofErr w:type="spellEnd"/>
      <w:r w:rsidRPr="006B09D7">
        <w:t xml:space="preserve"> </w:t>
      </w:r>
      <w:proofErr w:type="spellStart"/>
      <w:r w:rsidRPr="006B09D7">
        <w:t>си</w:t>
      </w:r>
      <w:proofErr w:type="spellEnd"/>
      <w:r w:rsidRPr="006B09D7">
        <w:t xml:space="preserve"> в </w:t>
      </w:r>
      <w:proofErr w:type="spellStart"/>
      <w:r w:rsidRPr="006B09D7">
        <w:t>нито</w:t>
      </w:r>
      <w:proofErr w:type="spellEnd"/>
      <w:r w:rsidRPr="006B09D7">
        <w:t xml:space="preserve"> </w:t>
      </w:r>
      <w:proofErr w:type="spellStart"/>
      <w:r w:rsidRPr="006B09D7">
        <w:t>една</w:t>
      </w:r>
      <w:proofErr w:type="spellEnd"/>
      <w:r w:rsidRPr="006B09D7">
        <w:t xml:space="preserve"> </w:t>
      </w:r>
      <w:proofErr w:type="spellStart"/>
      <w:r w:rsidRPr="006B09D7">
        <w:t>футболна</w:t>
      </w:r>
      <w:proofErr w:type="spellEnd"/>
      <w:r w:rsidRPr="006B09D7">
        <w:t xml:space="preserve"> </w:t>
      </w:r>
      <w:proofErr w:type="spellStart"/>
      <w:r w:rsidRPr="006B09D7">
        <w:t>среща</w:t>
      </w:r>
      <w:proofErr w:type="spellEnd"/>
      <w:r w:rsidRPr="006B09D7">
        <w:t xml:space="preserve"> </w:t>
      </w:r>
      <w:proofErr w:type="spellStart"/>
      <w:r w:rsidRPr="006B09D7">
        <w:t>от</w:t>
      </w:r>
      <w:proofErr w:type="spellEnd"/>
      <w:r w:rsidRPr="006B09D7">
        <w:t xml:space="preserve"> </w:t>
      </w:r>
      <w:proofErr w:type="spellStart"/>
      <w:r w:rsidRPr="006B09D7">
        <w:t>спортния</w:t>
      </w:r>
      <w:proofErr w:type="spellEnd"/>
      <w:r w:rsidRPr="006B09D7">
        <w:t xml:space="preserve"> </w:t>
      </w:r>
      <w:proofErr w:type="spellStart"/>
      <w:r w:rsidRPr="006B09D7">
        <w:t>календар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ОС </w:t>
      </w:r>
      <w:proofErr w:type="spellStart"/>
      <w:r w:rsidRPr="006B09D7">
        <w:t>на</w:t>
      </w:r>
      <w:proofErr w:type="spellEnd"/>
      <w:r w:rsidRPr="006B09D7">
        <w:t xml:space="preserve">  БФС - </w:t>
      </w:r>
      <w:proofErr w:type="spellStart"/>
      <w:r w:rsidRPr="006B09D7">
        <w:t>Кърджали</w:t>
      </w:r>
      <w:proofErr w:type="spellEnd"/>
      <w:r w:rsidRPr="006B09D7">
        <w:t xml:space="preserve"> в </w:t>
      </w:r>
      <w:proofErr w:type="spellStart"/>
      <w:r w:rsidRPr="006B09D7">
        <w:t>различните</w:t>
      </w:r>
      <w:proofErr w:type="spellEnd"/>
      <w:r w:rsidRPr="006B09D7">
        <w:t xml:space="preserve"> </w:t>
      </w:r>
      <w:proofErr w:type="spellStart"/>
      <w:r w:rsidRPr="006B09D7">
        <w:t>общини</w:t>
      </w:r>
      <w:proofErr w:type="spellEnd"/>
      <w:r w:rsidRPr="006B09D7">
        <w:t xml:space="preserve"> и </w:t>
      </w:r>
      <w:proofErr w:type="spellStart"/>
      <w:r w:rsidRPr="006B09D7">
        <w:t>градове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област</w:t>
      </w:r>
      <w:proofErr w:type="spellEnd"/>
      <w:r w:rsidRPr="006B09D7">
        <w:t xml:space="preserve"> </w:t>
      </w:r>
      <w:proofErr w:type="spellStart"/>
      <w:r w:rsidRPr="006B09D7">
        <w:t>Кърджали</w:t>
      </w:r>
      <w:proofErr w:type="spellEnd"/>
      <w:r w:rsidRPr="006B09D7">
        <w:t xml:space="preserve">, </w:t>
      </w:r>
      <w:proofErr w:type="spellStart"/>
      <w:r w:rsidRPr="006B09D7">
        <w:t>като</w:t>
      </w:r>
      <w:proofErr w:type="spellEnd"/>
      <w:r w:rsidRPr="006B09D7">
        <w:t xml:space="preserve"> </w:t>
      </w:r>
      <w:proofErr w:type="spellStart"/>
      <w:r w:rsidRPr="006B09D7">
        <w:t>тук</w:t>
      </w:r>
      <w:proofErr w:type="spellEnd"/>
      <w:r w:rsidRPr="006B09D7">
        <w:t xml:space="preserve"> </w:t>
      </w:r>
      <w:proofErr w:type="spellStart"/>
      <w:r w:rsidRPr="006B09D7">
        <w:t>трябва</w:t>
      </w:r>
      <w:proofErr w:type="spellEnd"/>
      <w:r w:rsidRPr="006B09D7">
        <w:t xml:space="preserve"> </w:t>
      </w:r>
      <w:proofErr w:type="spellStart"/>
      <w:r w:rsidRPr="006B09D7">
        <w:t>да</w:t>
      </w:r>
      <w:proofErr w:type="spellEnd"/>
      <w:r w:rsidRPr="006B09D7">
        <w:t xml:space="preserve"> </w:t>
      </w:r>
      <w:proofErr w:type="spellStart"/>
      <w:r w:rsidRPr="006B09D7">
        <w:t>се</w:t>
      </w:r>
      <w:proofErr w:type="spellEnd"/>
      <w:r w:rsidRPr="006B09D7">
        <w:t xml:space="preserve"> </w:t>
      </w:r>
      <w:proofErr w:type="spellStart"/>
      <w:r w:rsidRPr="006B09D7">
        <w:t>спомене</w:t>
      </w:r>
      <w:proofErr w:type="spellEnd"/>
      <w:r w:rsidRPr="006B09D7">
        <w:t xml:space="preserve"> и </w:t>
      </w:r>
      <w:proofErr w:type="spellStart"/>
      <w:r w:rsidRPr="006B09D7">
        <w:t>голямата</w:t>
      </w:r>
      <w:proofErr w:type="spellEnd"/>
      <w:r w:rsidRPr="006B09D7">
        <w:t xml:space="preserve"> </w:t>
      </w:r>
      <w:proofErr w:type="spellStart"/>
      <w:r w:rsidRPr="006B09D7">
        <w:t>заслуга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</w:t>
      </w:r>
      <w:proofErr w:type="spellStart"/>
      <w:r w:rsidRPr="006B09D7">
        <w:t>президента</w:t>
      </w:r>
      <w:proofErr w:type="spellEnd"/>
      <w:r w:rsidRPr="006B09D7">
        <w:t xml:space="preserve"> </w:t>
      </w:r>
      <w:proofErr w:type="spellStart"/>
      <w:r w:rsidRPr="006B09D7">
        <w:t>на</w:t>
      </w:r>
      <w:proofErr w:type="spellEnd"/>
      <w:r w:rsidRPr="006B09D7">
        <w:t xml:space="preserve"> ФК „</w:t>
      </w:r>
      <w:proofErr w:type="spellStart"/>
      <w:r w:rsidRPr="006B09D7">
        <w:t>Джебел</w:t>
      </w:r>
      <w:proofErr w:type="spellEnd"/>
      <w:r w:rsidRPr="006B09D7">
        <w:t xml:space="preserve"> - 1928“ -  г-н </w:t>
      </w:r>
      <w:proofErr w:type="spellStart"/>
      <w:r w:rsidRPr="006B09D7">
        <w:t>Метин</w:t>
      </w:r>
      <w:proofErr w:type="spellEnd"/>
      <w:r w:rsidRPr="006B09D7">
        <w:t xml:space="preserve"> </w:t>
      </w:r>
      <w:proofErr w:type="spellStart"/>
      <w:r w:rsidRPr="006B09D7">
        <w:t>Халил</w:t>
      </w:r>
      <w:proofErr w:type="spellEnd"/>
      <w:r w:rsidRPr="006B09D7">
        <w:t>.</w:t>
      </w:r>
    </w:p>
    <w:p w:rsidR="00720C2A" w:rsidRPr="006B09D7" w:rsidRDefault="00332751" w:rsidP="006B09D7">
      <w:pPr>
        <w:spacing w:line="360" w:lineRule="auto"/>
        <w:ind w:firstLine="720"/>
        <w:jc w:val="both"/>
        <w:rPr>
          <w:lang w:val="bg-BG"/>
        </w:rPr>
      </w:pPr>
      <w:r w:rsidRPr="006B09D7">
        <w:rPr>
          <w:lang w:val="bg-BG"/>
        </w:rPr>
        <w:t>Към края на2019 г.</w:t>
      </w:r>
      <w:r w:rsidRPr="006B09D7">
        <w:t xml:space="preserve"> в </w:t>
      </w:r>
      <w:proofErr w:type="spellStart"/>
      <w:r w:rsidRPr="006B09D7">
        <w:t>Дирекция</w:t>
      </w:r>
      <w:proofErr w:type="spellEnd"/>
      <w:r w:rsidRPr="006B09D7">
        <w:t xml:space="preserve"> „</w:t>
      </w:r>
      <w:proofErr w:type="spellStart"/>
      <w:r w:rsidRPr="006B09D7">
        <w:t>С</w:t>
      </w:r>
      <w:r w:rsidRPr="006B09D7">
        <w:t>оциално</w:t>
      </w:r>
      <w:proofErr w:type="spellEnd"/>
      <w:r w:rsidRPr="006B09D7">
        <w:t xml:space="preserve"> </w:t>
      </w:r>
      <w:proofErr w:type="spellStart"/>
      <w:r w:rsidRPr="006B09D7">
        <w:t>подпомагане</w:t>
      </w:r>
      <w:proofErr w:type="spellEnd"/>
      <w:r w:rsidRPr="006B09D7">
        <w:t xml:space="preserve">” – </w:t>
      </w:r>
      <w:proofErr w:type="spellStart"/>
      <w:r w:rsidRPr="006B09D7">
        <w:t>Джебел</w:t>
      </w:r>
      <w:proofErr w:type="spellEnd"/>
      <w:r w:rsidRPr="006B09D7">
        <w:t xml:space="preserve"> </w:t>
      </w:r>
      <w:r w:rsidRPr="006B09D7">
        <w:rPr>
          <w:lang w:val="bg-BG"/>
        </w:rPr>
        <w:t>са регистрирани</w:t>
      </w:r>
      <w:r w:rsidRPr="006B09D7">
        <w:t xml:space="preserve"> </w:t>
      </w:r>
      <w:r w:rsidRPr="006B09D7">
        <w:rPr>
          <w:lang w:val="bg-BG"/>
        </w:rPr>
        <w:t>10</w:t>
      </w:r>
      <w:r w:rsidRPr="006B09D7">
        <w:t xml:space="preserve">  </w:t>
      </w:r>
      <w:proofErr w:type="spellStart"/>
      <w:r w:rsidRPr="006B09D7">
        <w:t>младежи</w:t>
      </w:r>
      <w:proofErr w:type="spellEnd"/>
      <w:r w:rsidRPr="006B09D7">
        <w:t xml:space="preserve"> с </w:t>
      </w:r>
      <w:proofErr w:type="spellStart"/>
      <w:r w:rsidRPr="006B09D7">
        <w:t>трайни</w:t>
      </w:r>
      <w:proofErr w:type="spellEnd"/>
      <w:r w:rsidRPr="006B09D7">
        <w:t xml:space="preserve"> </w:t>
      </w:r>
      <w:proofErr w:type="spellStart"/>
      <w:r w:rsidRPr="006B09D7">
        <w:t>увреждания</w:t>
      </w:r>
      <w:proofErr w:type="spellEnd"/>
      <w:r w:rsidRPr="006B09D7">
        <w:rPr>
          <w:lang w:val="bg-BG"/>
        </w:rPr>
        <w:t xml:space="preserve"> на възраст от 18 до 25 години.Те се</w:t>
      </w:r>
      <w:r w:rsidRPr="006B09D7">
        <w:t xml:space="preserve"> </w:t>
      </w:r>
      <w:proofErr w:type="spellStart"/>
      <w:r w:rsidRPr="006B09D7">
        <w:t>подпомагат</w:t>
      </w:r>
      <w:proofErr w:type="spellEnd"/>
      <w:r w:rsidRPr="006B09D7">
        <w:rPr>
          <w:lang w:val="bg-BG"/>
        </w:rPr>
        <w:t xml:space="preserve"> по реда на Закона за хората с увреждания,</w:t>
      </w:r>
      <w:r w:rsidR="00720C2A" w:rsidRPr="006B09D7">
        <w:rPr>
          <w:lang w:val="bg-BG"/>
        </w:rPr>
        <w:t xml:space="preserve"> Наредба №РД07-5 </w:t>
      </w:r>
      <w:r w:rsidR="00A379BF" w:rsidRPr="006B09D7">
        <w:rPr>
          <w:lang w:val="bg-BG"/>
        </w:rPr>
        <w:t xml:space="preserve">от </w:t>
      </w:r>
      <w:r w:rsidR="00720C2A" w:rsidRPr="006B09D7">
        <w:rPr>
          <w:lang w:val="bg-BG"/>
        </w:rPr>
        <w:t xml:space="preserve">2008г. за целева помощ за отопление, Наредбата за  винетките и други нормативни основания.Шест </w:t>
      </w:r>
      <w:proofErr w:type="spellStart"/>
      <w:r w:rsidRPr="006B09D7">
        <w:t>от</w:t>
      </w:r>
      <w:proofErr w:type="spellEnd"/>
      <w:r w:rsidRPr="006B09D7">
        <w:t xml:space="preserve"> </w:t>
      </w:r>
      <w:proofErr w:type="spellStart"/>
      <w:r w:rsidRPr="006B09D7">
        <w:t>младежите</w:t>
      </w:r>
      <w:proofErr w:type="spellEnd"/>
      <w:r w:rsidRPr="006B09D7">
        <w:t xml:space="preserve"> </w:t>
      </w:r>
      <w:proofErr w:type="spellStart"/>
      <w:r w:rsidRPr="006B09D7">
        <w:t>са</w:t>
      </w:r>
      <w:proofErr w:type="spellEnd"/>
      <w:r w:rsidRPr="006B09D7">
        <w:t xml:space="preserve"> с  </w:t>
      </w:r>
      <w:proofErr w:type="spellStart"/>
      <w:r w:rsidRPr="006B09D7">
        <w:t>над</w:t>
      </w:r>
      <w:proofErr w:type="spellEnd"/>
      <w:r w:rsidRPr="006B09D7">
        <w:t xml:space="preserve"> 90% </w:t>
      </w:r>
      <w:proofErr w:type="spellStart"/>
      <w:r w:rsidRPr="006B09D7">
        <w:t>трудова</w:t>
      </w:r>
      <w:proofErr w:type="spellEnd"/>
      <w:r w:rsidRPr="006B09D7">
        <w:t xml:space="preserve"> </w:t>
      </w:r>
      <w:proofErr w:type="spellStart"/>
      <w:r w:rsidRPr="006B09D7">
        <w:t>неработоспособност</w:t>
      </w:r>
      <w:proofErr w:type="spellEnd"/>
      <w:r w:rsidR="00720C2A" w:rsidRPr="006B09D7">
        <w:rPr>
          <w:lang w:val="bg-BG"/>
        </w:rPr>
        <w:t xml:space="preserve"> като пет от тях са</w:t>
      </w:r>
      <w:r w:rsidR="00720C2A" w:rsidRPr="006B09D7">
        <w:t xml:space="preserve"> с </w:t>
      </w:r>
      <w:proofErr w:type="spellStart"/>
      <w:r w:rsidR="00720C2A" w:rsidRPr="006B09D7">
        <w:t>чужда</w:t>
      </w:r>
      <w:proofErr w:type="spellEnd"/>
      <w:r w:rsidR="00720C2A" w:rsidRPr="006B09D7">
        <w:t xml:space="preserve"> </w:t>
      </w:r>
      <w:proofErr w:type="spellStart"/>
      <w:r w:rsidR="00720C2A" w:rsidRPr="006B09D7">
        <w:t>помощ</w:t>
      </w:r>
      <w:proofErr w:type="spellEnd"/>
      <w:r w:rsidR="00720C2A" w:rsidRPr="006B09D7">
        <w:rPr>
          <w:lang w:val="bg-BG"/>
        </w:rPr>
        <w:t>.</w:t>
      </w:r>
    </w:p>
    <w:p w:rsidR="00720C2A" w:rsidRPr="006B09D7" w:rsidRDefault="00720C2A" w:rsidP="006B09D7">
      <w:pPr>
        <w:spacing w:line="360" w:lineRule="auto"/>
        <w:ind w:firstLine="720"/>
        <w:jc w:val="both"/>
        <w:rPr>
          <w:lang w:val="bg-BG"/>
        </w:rPr>
      </w:pPr>
      <w:r w:rsidRPr="006B09D7">
        <w:rPr>
          <w:lang w:val="bg-BG"/>
        </w:rPr>
        <w:t>Трима младежи са включени в механизма лична помощ по Закона по личната помощ и имат назначени лични асистенти от община Джебел.Само един от посочената целева група ползва социална услуга „Личен асистент“ по П</w:t>
      </w:r>
      <w:r w:rsidR="00A379BF" w:rsidRPr="006B09D7">
        <w:rPr>
          <w:lang w:val="bg-BG"/>
        </w:rPr>
        <w:t>остановление 344 от</w:t>
      </w:r>
      <w:r w:rsidRPr="006B09D7">
        <w:rPr>
          <w:lang w:val="bg-BG"/>
        </w:rPr>
        <w:t xml:space="preserve"> 21.12.2018 на Минист</w:t>
      </w:r>
      <w:r w:rsidR="00D33997" w:rsidRPr="006B09D7">
        <w:rPr>
          <w:lang w:val="bg-BG"/>
        </w:rPr>
        <w:t>ерския съвет към община Джебел.</w:t>
      </w:r>
    </w:p>
    <w:p w:rsidR="00720C2A" w:rsidRPr="006B09D7" w:rsidRDefault="00720C2A" w:rsidP="006B09D7">
      <w:pPr>
        <w:spacing w:line="360" w:lineRule="auto"/>
        <w:ind w:firstLine="720"/>
        <w:jc w:val="both"/>
        <w:rPr>
          <w:lang w:val="bg-BG"/>
        </w:rPr>
      </w:pPr>
      <w:r w:rsidRPr="006B09D7">
        <w:rPr>
          <w:lang w:val="bg-BG"/>
        </w:rPr>
        <w:lastRenderedPageBreak/>
        <w:t>За календарната година няма младежи, които да ползват социалната услуга „Личен асистент“ по националната програма „Асистенти на хора с увреждания“ към ДСП-Джебел.</w:t>
      </w:r>
    </w:p>
    <w:p w:rsidR="00720C2A" w:rsidRPr="006B09D7" w:rsidRDefault="00720C2A" w:rsidP="006B09D7">
      <w:pPr>
        <w:spacing w:line="360" w:lineRule="auto"/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През 2019г. работата на ДСП-Джебел и другите институции, имащи отношение към младите хора в риск бе насочена към търсене на възможности за социалното им включване  и подобряване качеството им на живот чрез предоставяне на социални услуги в общността и недопускане попадането им в услуги от </w:t>
      </w:r>
      <w:proofErr w:type="spellStart"/>
      <w:r w:rsidR="00D33997" w:rsidRPr="006B09D7">
        <w:rPr>
          <w:lang w:val="bg-BG"/>
        </w:rPr>
        <w:t>резидентен</w:t>
      </w:r>
      <w:proofErr w:type="spellEnd"/>
      <w:r w:rsidR="00D33997" w:rsidRPr="006B09D7">
        <w:rPr>
          <w:lang w:val="bg-BG"/>
        </w:rPr>
        <w:t xml:space="preserve"> тип или специализирани институции.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Функционира и Център за обществена подкрепа – разкрит като държавно делегирана дейност с капацитет 20 места.Предоставя комплекс от социални услуги в общността, с цел осигуряване на ефективен достъп на високо рискови общности до всички предлагани форми на съдействие и подкрепа, осъществяване на превантивни дейности сред децата и семействата и ангажиране на широката общественост при реализиране на услугите и дейностите по закрила на детето.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Повишаване здравната култура сред младежите и придобиване на умения и знания за здравословен начин на живот се извършва преди всичко в рамките на училищната възраст посредством лекции, беседи които се изнасят по време на часа на класа и други мероприятия организирани от класните ръководители, медицинските специалисти в училищата и от комисията за противообществени прояви.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Има напредък в развитие на доброволческата дейност, но все още трябва да се работи в тази насока.Със задоволство можем да споменем изградения клуб от доброволци на БМЧК към ПГ „Руска Пеева“Този клуб развива богата и разнообразна дейност.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Младите хора са активни участници при решаване на различни младежки проблеми.В общината е налице много добра избирателна активност сред младежите по време на национални, местни и европейски избори.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Много малка част от младите хора, най-вече живеещите в отдалечените села нямат достъп до интернет, което затруднява развиването на между</w:t>
      </w:r>
      <w:r w:rsidR="006B09D7">
        <w:rPr>
          <w:lang w:val="bg-BG"/>
        </w:rPr>
        <w:t xml:space="preserve"> </w:t>
      </w:r>
      <w:bookmarkStart w:id="0" w:name="_GoBack"/>
      <w:bookmarkEnd w:id="0"/>
      <w:r w:rsidRPr="006B09D7">
        <w:rPr>
          <w:lang w:val="bg-BG"/>
        </w:rPr>
        <w:t>културния диалог.</w:t>
      </w:r>
    </w:p>
    <w:p w:rsidR="00332751" w:rsidRPr="006B09D7" w:rsidRDefault="00332751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По отношение на последния приоритет повишаване ролята на младите хора в превенцията на престъпността можем да кажем следното:</w:t>
      </w:r>
    </w:p>
    <w:p w:rsidR="00D33997" w:rsidRPr="006B09D7" w:rsidRDefault="00D33997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В </w:t>
      </w:r>
      <w:r w:rsidR="00332751" w:rsidRPr="006B09D7">
        <w:rPr>
          <w:lang w:val="bg-BG"/>
        </w:rPr>
        <w:t>община Джебел има</w:t>
      </w:r>
      <w:r w:rsidRPr="006B09D7">
        <w:rPr>
          <w:lang w:val="bg-BG"/>
        </w:rPr>
        <w:t xml:space="preserve"> изградена Местна комисия за борба срещу противообществените прояви на малолетните и непълнолетните.Основна функция е </w:t>
      </w:r>
      <w:r w:rsidR="00332751" w:rsidRPr="006B09D7">
        <w:rPr>
          <w:lang w:val="bg-BG"/>
        </w:rPr>
        <w:t xml:space="preserve"> превенция</w:t>
      </w:r>
      <w:r w:rsidRPr="006B09D7">
        <w:rPr>
          <w:lang w:val="bg-BG"/>
        </w:rPr>
        <w:t>та</w:t>
      </w:r>
      <w:r w:rsidR="00332751" w:rsidRPr="006B09D7">
        <w:rPr>
          <w:lang w:val="bg-BG"/>
        </w:rPr>
        <w:t xml:space="preserve"> на правонарушенията</w:t>
      </w:r>
      <w:r w:rsidRPr="006B09D7">
        <w:rPr>
          <w:lang w:val="bg-BG"/>
        </w:rPr>
        <w:t xml:space="preserve"> от страна на малолетните и непълнолетните.</w:t>
      </w:r>
      <w:r w:rsidR="00332751" w:rsidRPr="006B09D7">
        <w:rPr>
          <w:lang w:val="bg-BG"/>
        </w:rPr>
        <w:t xml:space="preserve"> </w:t>
      </w:r>
    </w:p>
    <w:p w:rsidR="00D33997" w:rsidRPr="006B09D7" w:rsidRDefault="00D33997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Тя се състои от 15 члена от различни институции. Председател на комисията е Заместник кмета на община Джебел.Освен него има назначен секретар, както и четирима </w:t>
      </w:r>
      <w:r w:rsidR="00DF25E6" w:rsidRPr="006B09D7">
        <w:rPr>
          <w:lang w:val="bg-BG"/>
        </w:rPr>
        <w:t>обществени възпитатели на гражда</w:t>
      </w:r>
      <w:r w:rsidRPr="006B09D7">
        <w:rPr>
          <w:lang w:val="bg-BG"/>
        </w:rPr>
        <w:t>нски договор</w:t>
      </w:r>
      <w:r w:rsidR="00DF25E6" w:rsidRPr="006B09D7">
        <w:rPr>
          <w:lang w:val="bg-BG"/>
        </w:rPr>
        <w:t>.Комисията работи като превантивно, така и по постъпили сигнали от прокуратура, полиция, институции и граждани.Образуват се възпитателни дела и се налагат възпитателни мерки в съответствие със ЗБППМН. През 2019г. са постъпили две преписки от Районна прокуратура – Момчилград, два сигнала от РУ – Полиция и два от граждани. Най-</w:t>
      </w:r>
      <w:r w:rsidR="00DF25E6" w:rsidRPr="006B09D7">
        <w:rPr>
          <w:lang w:val="bg-BG"/>
        </w:rPr>
        <w:lastRenderedPageBreak/>
        <w:t>често налаганите възпитателни мерки са по чл.13, ал.11, т.1, „Предупреждение“, чл.13, ал.1, т.5 „Поставяне под надзор на обществен възпитател“ и чл.13, ал.1, т. 4 „Поставяне под възпитателен надзор на родителите или лица</w:t>
      </w:r>
      <w:r w:rsidR="006A78DE" w:rsidRPr="006B09D7">
        <w:rPr>
          <w:lang w:val="bg-BG"/>
        </w:rPr>
        <w:t>та</w:t>
      </w:r>
      <w:r w:rsidR="00DF25E6" w:rsidRPr="006B09D7">
        <w:rPr>
          <w:lang w:val="bg-BG"/>
        </w:rPr>
        <w:t>, които ги заместват, със задължение за полагане на усилени грижи“.</w:t>
      </w:r>
    </w:p>
    <w:p w:rsidR="00DF25E6" w:rsidRPr="006B09D7" w:rsidRDefault="006A78DE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 xml:space="preserve"> В СУ „Христо Ботев“ и</w:t>
      </w:r>
      <w:r w:rsidR="00DF25E6" w:rsidRPr="006B09D7">
        <w:rPr>
          <w:lang w:val="bg-BG"/>
        </w:rPr>
        <w:t>ма об</w:t>
      </w:r>
      <w:r w:rsidRPr="006B09D7">
        <w:rPr>
          <w:lang w:val="bg-BG"/>
        </w:rPr>
        <w:t>орудван кабинет за полицейската академия и на групите по противопожарна защита на населението.</w:t>
      </w:r>
    </w:p>
    <w:p w:rsidR="006A78DE" w:rsidRPr="006B09D7" w:rsidRDefault="006A78DE" w:rsidP="006B09D7">
      <w:pPr>
        <w:ind w:firstLine="720"/>
        <w:jc w:val="both"/>
        <w:rPr>
          <w:lang w:val="bg-BG"/>
        </w:rPr>
      </w:pPr>
      <w:r w:rsidRPr="006B09D7">
        <w:rPr>
          <w:lang w:val="bg-BG"/>
        </w:rPr>
        <w:t>Към комисията има и професионален психолог, който се посещава както от малолетни, непълнолетни, учители, така и от родители.</w:t>
      </w:r>
    </w:p>
    <w:p w:rsidR="00DF25E6" w:rsidRPr="006B09D7" w:rsidRDefault="00DF25E6" w:rsidP="006B09D7">
      <w:pPr>
        <w:ind w:firstLine="720"/>
        <w:jc w:val="both"/>
        <w:rPr>
          <w:lang w:val="bg-BG"/>
        </w:rPr>
      </w:pPr>
    </w:p>
    <w:p w:rsidR="00D33997" w:rsidRPr="006B09D7" w:rsidRDefault="00D33997" w:rsidP="006B09D7">
      <w:pPr>
        <w:ind w:firstLine="720"/>
        <w:jc w:val="both"/>
        <w:rPr>
          <w:lang w:val="bg-BG"/>
        </w:rPr>
      </w:pPr>
    </w:p>
    <w:p w:rsidR="00332751" w:rsidRPr="006B09D7" w:rsidRDefault="00332751" w:rsidP="006B09D7">
      <w:pPr>
        <w:ind w:firstLine="720"/>
        <w:jc w:val="both"/>
        <w:rPr>
          <w:lang w:val="bg-BG"/>
        </w:rPr>
      </w:pPr>
    </w:p>
    <w:p w:rsidR="00332751" w:rsidRPr="006B09D7" w:rsidRDefault="00332751" w:rsidP="006B09D7">
      <w:pPr>
        <w:ind w:firstLine="720"/>
        <w:jc w:val="both"/>
        <w:rPr>
          <w:lang w:val="bg-BG"/>
        </w:rPr>
      </w:pPr>
    </w:p>
    <w:p w:rsidR="00332751" w:rsidRPr="006B09D7" w:rsidRDefault="00332751" w:rsidP="006B09D7">
      <w:pPr>
        <w:ind w:firstLine="720"/>
        <w:jc w:val="both"/>
        <w:rPr>
          <w:lang w:val="bg-BG"/>
        </w:rPr>
      </w:pPr>
    </w:p>
    <w:p w:rsidR="00332751" w:rsidRPr="006B09D7" w:rsidRDefault="00332751" w:rsidP="006B09D7">
      <w:pPr>
        <w:ind w:firstLine="720"/>
        <w:jc w:val="both"/>
        <w:rPr>
          <w:lang w:val="bg-BG"/>
        </w:rPr>
      </w:pPr>
    </w:p>
    <w:p w:rsidR="00332751" w:rsidRPr="006B09D7" w:rsidRDefault="00332751" w:rsidP="006B09D7">
      <w:pPr>
        <w:ind w:firstLine="720"/>
        <w:jc w:val="both"/>
        <w:rPr>
          <w:lang w:val="bg-BG"/>
        </w:rPr>
      </w:pPr>
    </w:p>
    <w:p w:rsidR="00C66EA4" w:rsidRPr="006B09D7" w:rsidRDefault="00C66EA4" w:rsidP="006B09D7">
      <w:pPr>
        <w:jc w:val="both"/>
      </w:pPr>
    </w:p>
    <w:sectPr w:rsidR="00C66EA4" w:rsidRPr="006B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1"/>
    <w:rsid w:val="00332751"/>
    <w:rsid w:val="006A78DE"/>
    <w:rsid w:val="006B09D7"/>
    <w:rsid w:val="00720C2A"/>
    <w:rsid w:val="00A10038"/>
    <w:rsid w:val="00A379BF"/>
    <w:rsid w:val="00C66EA4"/>
    <w:rsid w:val="00D33997"/>
    <w:rsid w:val="00D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2019-12-12T07:09:00Z</dcterms:created>
  <dcterms:modified xsi:type="dcterms:W3CDTF">2019-12-12T08:18:00Z</dcterms:modified>
</cp:coreProperties>
</file>